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FF" w:rsidRPr="00F33CFC" w:rsidRDefault="00DF2AFF" w:rsidP="00A469A2">
      <w:pPr>
        <w:spacing w:before="120"/>
        <w:ind w:left="7788"/>
        <w:rPr>
          <w:rFonts w:ascii="Times New Roman" w:hAnsi="Times New Roman" w:cs="Times New Roman"/>
          <w:b/>
          <w:color w:val="auto"/>
          <w:sz w:val="28"/>
          <w:szCs w:val="28"/>
          <w:lang w:val="uk-UA"/>
        </w:rPr>
      </w:pPr>
      <w:r w:rsidRPr="00F33CFC">
        <w:rPr>
          <w:rFonts w:ascii="Times New Roman" w:hAnsi="Times New Roman" w:cs="Times New Roman"/>
          <w:b/>
          <w:color w:val="auto"/>
          <w:sz w:val="28"/>
          <w:szCs w:val="28"/>
          <w:lang w:val="uk-UA"/>
        </w:rPr>
        <w:t>ПРОЄКТ</w:t>
      </w:r>
    </w:p>
    <w:p w:rsidR="00DF2AFF" w:rsidRPr="00A469A2" w:rsidRDefault="00DF2AFF" w:rsidP="00A469A2">
      <w:pPr>
        <w:spacing w:before="120"/>
        <w:jc w:val="center"/>
        <w:rPr>
          <w:rFonts w:ascii="Times New Roman" w:hAnsi="Times New Roman" w:cs="Times New Roman"/>
          <w:b/>
          <w:color w:val="auto"/>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7" o:title=""/>
            <w10:wrap type="topAndBottom"/>
            <w10:anchorlock/>
          </v:shape>
          <o:OLEObject Type="Embed" ProgID="Word.Picture.8" ShapeID="_x0000_s1026" DrawAspect="Content" ObjectID="_1685860731" r:id="rId8"/>
        </w:pict>
      </w:r>
      <w:r w:rsidRPr="00A469A2">
        <w:rPr>
          <w:rFonts w:ascii="Times New Roman" w:hAnsi="Times New Roman" w:cs="Times New Roman"/>
          <w:b/>
          <w:color w:val="auto"/>
          <w:sz w:val="28"/>
          <w:szCs w:val="28"/>
          <w:lang w:val="uk-UA"/>
        </w:rPr>
        <w:t>УКРАЇНА</w:t>
      </w:r>
    </w:p>
    <w:p w:rsidR="00DF2AFF" w:rsidRPr="00A25C62" w:rsidRDefault="00DF2AFF" w:rsidP="00A25C62">
      <w:pPr>
        <w:jc w:val="center"/>
        <w:rPr>
          <w:rFonts w:ascii="Times New Roman" w:hAnsi="Times New Roman" w:cs="Times New Roman"/>
          <w:b/>
          <w:smallCaps/>
          <w:color w:val="auto"/>
          <w:sz w:val="28"/>
          <w:szCs w:val="28"/>
          <w:lang w:val="uk-UA"/>
        </w:rPr>
      </w:pPr>
      <w:r w:rsidRPr="00A469A2">
        <w:rPr>
          <w:rFonts w:ascii="Times New Roman" w:hAnsi="Times New Roman" w:cs="Times New Roman"/>
          <w:b/>
          <w:smallCaps/>
          <w:color w:val="auto"/>
          <w:sz w:val="28"/>
          <w:szCs w:val="28"/>
          <w:lang w:val="uk-UA"/>
        </w:rPr>
        <w:t xml:space="preserve">Нетішинська міська рада Хмельницької області </w:t>
      </w:r>
    </w:p>
    <w:p w:rsidR="00DF2AFF" w:rsidRDefault="00DF2AFF" w:rsidP="00A469A2">
      <w:pPr>
        <w:jc w:val="center"/>
        <w:rPr>
          <w:rFonts w:ascii="Times New Roman" w:hAnsi="Times New Roman" w:cs="Times New Roman"/>
          <w:b/>
          <w:color w:val="auto"/>
          <w:sz w:val="32"/>
          <w:szCs w:val="32"/>
          <w:lang w:val="uk-UA"/>
        </w:rPr>
      </w:pPr>
    </w:p>
    <w:p w:rsidR="00DF2AFF" w:rsidRPr="00A469A2" w:rsidRDefault="00DF2AFF" w:rsidP="00A469A2">
      <w:pPr>
        <w:jc w:val="center"/>
        <w:rPr>
          <w:rFonts w:ascii="Times New Roman" w:hAnsi="Times New Roman" w:cs="Times New Roman"/>
          <w:b/>
          <w:color w:val="auto"/>
          <w:sz w:val="32"/>
          <w:szCs w:val="32"/>
          <w:lang w:val="uk-UA"/>
        </w:rPr>
      </w:pPr>
      <w:r w:rsidRPr="00A469A2">
        <w:rPr>
          <w:rFonts w:ascii="Times New Roman" w:hAnsi="Times New Roman" w:cs="Times New Roman"/>
          <w:b/>
          <w:color w:val="auto"/>
          <w:sz w:val="32"/>
          <w:szCs w:val="32"/>
          <w:lang w:val="uk-UA"/>
        </w:rPr>
        <w:t>Р І Ш Е Н Н Я</w:t>
      </w:r>
    </w:p>
    <w:p w:rsidR="00DF2AFF" w:rsidRPr="00A469A2" w:rsidRDefault="00DF2AFF" w:rsidP="00A469A2">
      <w:pPr>
        <w:jc w:val="center"/>
        <w:rPr>
          <w:rFonts w:ascii="Times New Roman" w:hAnsi="Times New Roman" w:cs="Times New Roman"/>
          <w:b/>
          <w:color w:val="auto"/>
          <w:sz w:val="6"/>
          <w:szCs w:val="6"/>
          <w:lang w:val="uk-UA"/>
        </w:rPr>
      </w:pPr>
    </w:p>
    <w:p w:rsidR="00DF2AFF" w:rsidRPr="00A469A2" w:rsidRDefault="00DF2AFF" w:rsidP="00A469A2">
      <w:pPr>
        <w:jc w:val="center"/>
        <w:rPr>
          <w:rFonts w:ascii="Times New Roman" w:hAnsi="Times New Roman" w:cs="Times New Roman"/>
          <w:b/>
          <w:color w:val="auto"/>
          <w:sz w:val="28"/>
          <w:szCs w:val="28"/>
          <w:lang w:val="uk-UA"/>
        </w:rPr>
      </w:pPr>
      <w:r w:rsidRPr="00A469A2">
        <w:rPr>
          <w:rFonts w:ascii="Times New Roman" w:hAnsi="Times New Roman" w:cs="Times New Roman"/>
          <w:b/>
          <w:color w:val="auto"/>
          <w:sz w:val="28"/>
          <w:szCs w:val="28"/>
          <w:lang w:val="uk-UA"/>
        </w:rPr>
        <w:t>__________________ сесії Нетішинської міської ради</w:t>
      </w:r>
    </w:p>
    <w:p w:rsidR="00DF2AFF" w:rsidRPr="00A469A2" w:rsidRDefault="00DF2AFF" w:rsidP="00A469A2">
      <w:pPr>
        <w:jc w:val="center"/>
        <w:rPr>
          <w:rFonts w:ascii="Times New Roman" w:hAnsi="Times New Roman" w:cs="Times New Roman"/>
          <w:b/>
          <w:color w:val="auto"/>
          <w:sz w:val="28"/>
          <w:szCs w:val="28"/>
          <w:lang w:val="uk-UA"/>
        </w:rPr>
      </w:pPr>
      <w:r w:rsidRPr="00A469A2">
        <w:rPr>
          <w:rFonts w:ascii="Times New Roman" w:hAnsi="Times New Roman" w:cs="Times New Roman"/>
          <w:b/>
          <w:color w:val="auto"/>
          <w:sz w:val="28"/>
          <w:szCs w:val="28"/>
          <w:lang w:val="uk-UA"/>
        </w:rPr>
        <w:t>VІІІ скликання</w:t>
      </w:r>
    </w:p>
    <w:p w:rsidR="00DF2AFF" w:rsidRPr="00A469A2" w:rsidRDefault="00DF2AFF" w:rsidP="00A469A2">
      <w:pPr>
        <w:rPr>
          <w:rFonts w:ascii="Times New Roman" w:hAnsi="Times New Roman" w:cs="Times New Roman"/>
          <w:color w:val="auto"/>
          <w:sz w:val="28"/>
          <w:szCs w:val="28"/>
          <w:lang w:val="uk-UA"/>
        </w:rPr>
      </w:pPr>
    </w:p>
    <w:p w:rsidR="00DF2AFF" w:rsidRPr="00A469A2" w:rsidRDefault="00DF2AFF" w:rsidP="00A469A2">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____.___.2021</w:t>
      </w:r>
      <w:r>
        <w:rPr>
          <w:rFonts w:ascii="Times New Roman" w:hAnsi="Times New Roman" w:cs="Times New Roman"/>
          <w:b/>
          <w:color w:val="auto"/>
          <w:sz w:val="28"/>
          <w:szCs w:val="28"/>
          <w:lang w:val="uk-UA"/>
        </w:rPr>
        <w:tab/>
      </w:r>
      <w:r>
        <w:rPr>
          <w:rFonts w:ascii="Times New Roman" w:hAnsi="Times New Roman" w:cs="Times New Roman"/>
          <w:b/>
          <w:color w:val="auto"/>
          <w:sz w:val="28"/>
          <w:szCs w:val="28"/>
          <w:lang w:val="uk-UA"/>
        </w:rPr>
        <w:tab/>
      </w:r>
      <w:r>
        <w:rPr>
          <w:rFonts w:ascii="Times New Roman" w:hAnsi="Times New Roman" w:cs="Times New Roman"/>
          <w:b/>
          <w:color w:val="auto"/>
          <w:sz w:val="28"/>
          <w:szCs w:val="28"/>
          <w:lang w:val="uk-UA"/>
        </w:rPr>
        <w:tab/>
      </w:r>
      <w:r>
        <w:rPr>
          <w:rFonts w:ascii="Times New Roman" w:hAnsi="Times New Roman" w:cs="Times New Roman"/>
          <w:b/>
          <w:color w:val="auto"/>
          <w:sz w:val="28"/>
          <w:szCs w:val="28"/>
          <w:lang w:val="uk-UA"/>
        </w:rPr>
        <w:tab/>
      </w:r>
      <w:r w:rsidRPr="00A469A2">
        <w:rPr>
          <w:rFonts w:ascii="Times New Roman" w:hAnsi="Times New Roman" w:cs="Times New Roman"/>
          <w:b/>
          <w:color w:val="auto"/>
          <w:sz w:val="28"/>
          <w:szCs w:val="28"/>
          <w:lang w:val="uk-UA"/>
        </w:rPr>
        <w:t>Нетішин</w:t>
      </w:r>
      <w:r w:rsidRPr="00A469A2">
        <w:rPr>
          <w:rFonts w:ascii="Times New Roman" w:hAnsi="Times New Roman" w:cs="Times New Roman"/>
          <w:b/>
          <w:color w:val="auto"/>
          <w:sz w:val="28"/>
          <w:szCs w:val="28"/>
          <w:lang w:val="uk-UA"/>
        </w:rPr>
        <w:tab/>
      </w:r>
      <w:r w:rsidRPr="00A469A2">
        <w:rPr>
          <w:rFonts w:ascii="Times New Roman" w:hAnsi="Times New Roman" w:cs="Times New Roman"/>
          <w:b/>
          <w:color w:val="auto"/>
          <w:sz w:val="28"/>
          <w:szCs w:val="28"/>
          <w:lang w:val="uk-UA"/>
        </w:rPr>
        <w:tab/>
      </w:r>
      <w:r w:rsidRPr="00A469A2">
        <w:rPr>
          <w:rFonts w:ascii="Times New Roman" w:hAnsi="Times New Roman" w:cs="Times New Roman"/>
          <w:b/>
          <w:color w:val="auto"/>
          <w:sz w:val="28"/>
          <w:szCs w:val="28"/>
          <w:lang w:val="uk-UA"/>
        </w:rPr>
        <w:tab/>
        <w:t xml:space="preserve">      </w:t>
      </w:r>
      <w:r>
        <w:rPr>
          <w:rFonts w:ascii="Times New Roman" w:hAnsi="Times New Roman" w:cs="Times New Roman"/>
          <w:b/>
          <w:color w:val="auto"/>
          <w:sz w:val="28"/>
          <w:szCs w:val="28"/>
          <w:lang w:val="uk-UA"/>
        </w:rPr>
        <w:tab/>
      </w:r>
      <w:r w:rsidRPr="00A469A2">
        <w:rPr>
          <w:rFonts w:ascii="Times New Roman" w:hAnsi="Times New Roman" w:cs="Times New Roman"/>
          <w:b/>
          <w:color w:val="auto"/>
          <w:sz w:val="28"/>
          <w:szCs w:val="28"/>
          <w:lang w:val="uk-UA"/>
        </w:rPr>
        <w:t>№ ___/____</w:t>
      </w:r>
    </w:p>
    <w:p w:rsidR="00DF2AFF" w:rsidRPr="004B0AC9" w:rsidRDefault="00DF2AFF" w:rsidP="007B7684">
      <w:pPr>
        <w:shd w:val="clear" w:color="auto" w:fill="FFFFFF"/>
        <w:jc w:val="both"/>
        <w:rPr>
          <w:rFonts w:ascii="Times New Roman" w:hAnsi="Times New Roman" w:cs="Times New Roman"/>
          <w:b/>
          <w:bCs/>
          <w:sz w:val="28"/>
          <w:szCs w:val="28"/>
          <w:lang w:val="uk-UA"/>
        </w:rPr>
      </w:pPr>
    </w:p>
    <w:p w:rsidR="00DF2AFF" w:rsidRPr="00570F44" w:rsidRDefault="00DF2AFF" w:rsidP="00F33CFC">
      <w:pPr>
        <w:shd w:val="clear" w:color="auto" w:fill="FFFFFF"/>
        <w:ind w:right="4207"/>
        <w:jc w:val="both"/>
        <w:rPr>
          <w:rFonts w:ascii="Times New Roman" w:hAnsi="Times New Roman" w:cs="Times New Roman"/>
          <w:bCs/>
          <w:sz w:val="28"/>
          <w:szCs w:val="28"/>
          <w:lang w:val="uk-UA"/>
        </w:rPr>
      </w:pPr>
      <w:r w:rsidRPr="00337F1A">
        <w:rPr>
          <w:rFonts w:ascii="Times New Roman" w:hAnsi="Times New Roman" w:cs="Times New Roman"/>
          <w:bCs/>
          <w:sz w:val="28"/>
          <w:szCs w:val="28"/>
          <w:lang w:val="uk-UA"/>
        </w:rPr>
        <w:t>Про затвердження Порядку запобігання</w:t>
      </w:r>
      <w:r>
        <w:rPr>
          <w:rFonts w:ascii="Times New Roman" w:hAnsi="Times New Roman" w:cs="Times New Roman"/>
          <w:bCs/>
          <w:sz w:val="28"/>
          <w:szCs w:val="28"/>
          <w:lang w:val="uk-UA"/>
        </w:rPr>
        <w:t xml:space="preserve"> </w:t>
      </w:r>
      <w:r w:rsidRPr="00337F1A">
        <w:rPr>
          <w:rFonts w:ascii="Times New Roman" w:hAnsi="Times New Roman" w:cs="Times New Roman"/>
          <w:bCs/>
          <w:sz w:val="28"/>
          <w:szCs w:val="28"/>
          <w:lang w:val="uk-UA"/>
        </w:rPr>
        <w:t>та</w:t>
      </w:r>
      <w:r w:rsidRPr="000E71C5">
        <w:rPr>
          <w:rFonts w:ascii="Times New Roman" w:hAnsi="Times New Roman" w:cs="Times New Roman"/>
          <w:bCs/>
          <w:sz w:val="28"/>
          <w:szCs w:val="28"/>
        </w:rPr>
        <w:t> </w:t>
      </w:r>
      <w:r w:rsidRPr="00337F1A">
        <w:rPr>
          <w:rFonts w:ascii="Times New Roman" w:hAnsi="Times New Roman" w:cs="Times New Roman"/>
          <w:bCs/>
          <w:sz w:val="28"/>
          <w:szCs w:val="28"/>
          <w:lang w:val="uk-UA"/>
        </w:rPr>
        <w:t>врегулювання конфлікту інтересів</w:t>
      </w:r>
      <w:r>
        <w:rPr>
          <w:rFonts w:ascii="Times New Roman" w:hAnsi="Times New Roman" w:cs="Times New Roman"/>
          <w:bCs/>
          <w:sz w:val="28"/>
          <w:szCs w:val="28"/>
          <w:lang w:val="uk-UA"/>
        </w:rPr>
        <w:t xml:space="preserve"> </w:t>
      </w:r>
      <w:r w:rsidRPr="00337F1A">
        <w:rPr>
          <w:rFonts w:ascii="Times New Roman" w:hAnsi="Times New Roman" w:cs="Times New Roman"/>
          <w:bCs/>
          <w:sz w:val="28"/>
          <w:szCs w:val="28"/>
          <w:lang w:val="uk-UA"/>
        </w:rPr>
        <w:t>у</w:t>
      </w:r>
      <w:r w:rsidRPr="000E71C5">
        <w:rPr>
          <w:rFonts w:ascii="Times New Roman" w:hAnsi="Times New Roman" w:cs="Times New Roman"/>
          <w:bCs/>
          <w:sz w:val="28"/>
          <w:szCs w:val="28"/>
        </w:rPr>
        <w:t> </w:t>
      </w:r>
      <w:r>
        <w:rPr>
          <w:rFonts w:ascii="Times New Roman" w:hAnsi="Times New Roman" w:cs="Times New Roman"/>
          <w:bCs/>
          <w:sz w:val="28"/>
          <w:szCs w:val="28"/>
          <w:lang w:val="uk-UA"/>
        </w:rPr>
        <w:t xml:space="preserve"> Нетішинській міській раді та її виконавчих органах</w:t>
      </w:r>
    </w:p>
    <w:p w:rsidR="00DF2AFF" w:rsidRPr="000E71C5" w:rsidRDefault="00DF2AFF" w:rsidP="00A469A2">
      <w:pPr>
        <w:pStyle w:val="Caption"/>
        <w:jc w:val="both"/>
        <w:rPr>
          <w:rFonts w:ascii="Times New Roman" w:hAnsi="Times New Roman" w:cs="Times New Roman"/>
          <w:sz w:val="28"/>
          <w:szCs w:val="28"/>
        </w:rPr>
      </w:pPr>
    </w:p>
    <w:p w:rsidR="00DF2AFF" w:rsidRPr="00A25C62" w:rsidRDefault="00DF2AFF" w:rsidP="00A25C62">
      <w:pPr>
        <w:ind w:right="-82" w:firstLine="708"/>
        <w:jc w:val="both"/>
        <w:rPr>
          <w:rFonts w:ascii="Times New Roman" w:hAnsi="Times New Roman" w:cs="Times New Roman"/>
          <w:sz w:val="28"/>
          <w:szCs w:val="28"/>
          <w:lang w:val="uk-UA"/>
        </w:rPr>
      </w:pPr>
      <w:r w:rsidRPr="00A25C62">
        <w:rPr>
          <w:rFonts w:ascii="Times New Roman" w:hAnsi="Times New Roman" w:cs="Times New Roman"/>
          <w:sz w:val="28"/>
          <w:szCs w:val="28"/>
          <w:lang w:val="uk-UA"/>
        </w:rPr>
        <w:t>Відповідно до статті 25, пункту 3 частини 4 статті 42, стататтей 59, 59-1 Закону України «Про місцеве самоврядування в Україні», статей 28-36 «Про запобігання корупції», на підставі  статті 12-1 Закону України «Про службу в органах місцевого самоврядування», враховуючи Методичні рекомендації 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 затверджених рішенням Національного агентства з питань запобігання корупції від 02</w:t>
      </w:r>
      <w:r>
        <w:rPr>
          <w:rFonts w:ascii="Times New Roman" w:hAnsi="Times New Roman" w:cs="Times New Roman"/>
          <w:sz w:val="28"/>
          <w:szCs w:val="28"/>
          <w:lang w:val="uk-UA"/>
        </w:rPr>
        <w:t xml:space="preserve"> квітня </w:t>
      </w:r>
      <w:r w:rsidRPr="00A25C62">
        <w:rPr>
          <w:rFonts w:ascii="Times New Roman" w:hAnsi="Times New Roman" w:cs="Times New Roman"/>
          <w:sz w:val="28"/>
          <w:szCs w:val="28"/>
          <w:lang w:val="uk-UA"/>
        </w:rPr>
        <w:t>2021</w:t>
      </w:r>
      <w:r>
        <w:rPr>
          <w:rFonts w:ascii="Times New Roman" w:hAnsi="Times New Roman" w:cs="Times New Roman"/>
          <w:sz w:val="28"/>
          <w:szCs w:val="28"/>
          <w:lang w:val="uk-UA"/>
        </w:rPr>
        <w:t xml:space="preserve"> </w:t>
      </w:r>
      <w:r w:rsidRPr="00A25C62">
        <w:rPr>
          <w:rFonts w:ascii="Times New Roman" w:hAnsi="Times New Roman" w:cs="Times New Roman"/>
          <w:sz w:val="28"/>
          <w:szCs w:val="28"/>
          <w:lang w:val="uk-UA"/>
        </w:rPr>
        <w:t>р</w:t>
      </w:r>
      <w:r>
        <w:rPr>
          <w:rFonts w:ascii="Times New Roman" w:hAnsi="Times New Roman" w:cs="Times New Roman"/>
          <w:sz w:val="28"/>
          <w:szCs w:val="28"/>
          <w:lang w:val="uk-UA"/>
        </w:rPr>
        <w:t>оку</w:t>
      </w:r>
      <w:r w:rsidRPr="00A25C62">
        <w:rPr>
          <w:rFonts w:ascii="Times New Roman" w:hAnsi="Times New Roman" w:cs="Times New Roman"/>
          <w:sz w:val="28"/>
          <w:szCs w:val="28"/>
          <w:lang w:val="uk-UA"/>
        </w:rPr>
        <w:t xml:space="preserve"> № 5, </w:t>
      </w:r>
      <w:r w:rsidRPr="00A25C62">
        <w:rPr>
          <w:rFonts w:ascii="Times New Roman" w:hAnsi="Times New Roman"/>
          <w:spacing w:val="-2"/>
          <w:sz w:val="28"/>
          <w:szCs w:val="28"/>
          <w:lang w:val="uk-UA" w:eastAsia="uk-UA"/>
        </w:rPr>
        <w:t xml:space="preserve">з метою </w:t>
      </w:r>
      <w:r w:rsidRPr="00A25C62">
        <w:rPr>
          <w:rFonts w:ascii="Times New Roman" w:hAnsi="Times New Roman"/>
          <w:sz w:val="28"/>
          <w:szCs w:val="28"/>
          <w:lang w:val="uk-UA" w:eastAsia="uk-UA"/>
        </w:rPr>
        <w:t>формування єдиного підходу до розуміння і дотримання правил запобігання та врегулювання конфлікту інтересів та пов’язаних з ним обмежень</w:t>
      </w:r>
      <w:r w:rsidRPr="00A25C62">
        <w:rPr>
          <w:rFonts w:ascii="Times New Roman" w:hAnsi="Times New Roman" w:cs="Times New Roman"/>
          <w:sz w:val="28"/>
          <w:szCs w:val="28"/>
          <w:lang w:val="uk-UA"/>
        </w:rPr>
        <w:t>, виконавчий комітет  Нетішинська міська рада</w:t>
      </w:r>
      <w:r>
        <w:rPr>
          <w:rFonts w:ascii="Times New Roman" w:hAnsi="Times New Roman" w:cs="Times New Roman"/>
          <w:sz w:val="28"/>
          <w:szCs w:val="28"/>
          <w:lang w:val="uk-UA"/>
        </w:rPr>
        <w:t xml:space="preserve">  в и р і ш и л а</w:t>
      </w:r>
      <w:r w:rsidRPr="00A25C62">
        <w:rPr>
          <w:rFonts w:ascii="Times New Roman" w:hAnsi="Times New Roman" w:cs="Times New Roman"/>
          <w:sz w:val="28"/>
          <w:szCs w:val="28"/>
          <w:lang w:val="uk-UA"/>
        </w:rPr>
        <w:t>:</w:t>
      </w:r>
    </w:p>
    <w:p w:rsidR="00DF2AFF" w:rsidRDefault="00DF2AFF" w:rsidP="00D64C78">
      <w:pPr>
        <w:shd w:val="clear" w:color="auto" w:fill="FFFFFF"/>
        <w:ind w:firstLine="567"/>
        <w:jc w:val="both"/>
        <w:rPr>
          <w:rFonts w:ascii="Times New Roman" w:hAnsi="Times New Roman" w:cs="Times New Roman"/>
          <w:sz w:val="28"/>
          <w:szCs w:val="28"/>
          <w:lang w:val="uk-UA"/>
        </w:rPr>
      </w:pPr>
    </w:p>
    <w:p w:rsidR="00DF2AFF" w:rsidRPr="00A25C62" w:rsidRDefault="00DF2AFF" w:rsidP="00D64C78">
      <w:pPr>
        <w:shd w:val="clear" w:color="auto" w:fill="FFFFFF"/>
        <w:ind w:firstLine="567"/>
        <w:jc w:val="both"/>
        <w:rPr>
          <w:rFonts w:ascii="Times New Roman" w:hAnsi="Times New Roman" w:cs="Times New Roman"/>
          <w:bCs/>
          <w:sz w:val="28"/>
          <w:szCs w:val="28"/>
          <w:lang w:val="uk-UA"/>
        </w:rPr>
      </w:pPr>
      <w:r w:rsidRPr="00A25C62">
        <w:rPr>
          <w:rFonts w:ascii="Times New Roman" w:hAnsi="Times New Roman" w:cs="Times New Roman"/>
          <w:sz w:val="28"/>
          <w:szCs w:val="28"/>
          <w:lang w:val="uk-UA"/>
        </w:rPr>
        <w:t xml:space="preserve">1. Затвердити Порядок запобігання та врегулювання конфлікту інтересів </w:t>
      </w:r>
      <w:r w:rsidRPr="00A25C62">
        <w:rPr>
          <w:rFonts w:ascii="Times New Roman" w:hAnsi="Times New Roman" w:cs="Times New Roman"/>
          <w:bCs/>
          <w:sz w:val="28"/>
          <w:szCs w:val="28"/>
          <w:lang w:val="uk-UA"/>
        </w:rPr>
        <w:t>у</w:t>
      </w:r>
      <w:r w:rsidRPr="00A25C62">
        <w:rPr>
          <w:rFonts w:ascii="Times New Roman" w:hAnsi="Times New Roman" w:cs="Times New Roman"/>
          <w:bCs/>
          <w:sz w:val="28"/>
          <w:szCs w:val="28"/>
        </w:rPr>
        <w:t> </w:t>
      </w:r>
      <w:r w:rsidRPr="00A25C62">
        <w:rPr>
          <w:rFonts w:ascii="Times New Roman" w:hAnsi="Times New Roman" w:cs="Times New Roman"/>
          <w:bCs/>
          <w:sz w:val="28"/>
          <w:szCs w:val="28"/>
          <w:lang w:val="uk-UA"/>
        </w:rPr>
        <w:t>Нетішинській міській раді та її виконавчих органах (далі - Порядок)</w:t>
      </w:r>
      <w:r w:rsidRPr="00A25C62">
        <w:rPr>
          <w:rFonts w:ascii="Times New Roman" w:hAnsi="Times New Roman" w:cs="Times New Roman"/>
          <w:sz w:val="28"/>
          <w:szCs w:val="28"/>
          <w:lang w:val="uk-UA"/>
        </w:rPr>
        <w:t>, що додається</w:t>
      </w:r>
      <w:r w:rsidRPr="00A25C62">
        <w:rPr>
          <w:rFonts w:ascii="Times New Roman" w:hAnsi="Times New Roman" w:cs="Times New Roman"/>
          <w:bCs/>
          <w:sz w:val="28"/>
          <w:szCs w:val="28"/>
          <w:lang w:val="uk-UA"/>
        </w:rPr>
        <w:t>.</w:t>
      </w:r>
    </w:p>
    <w:p w:rsidR="00DF2AFF" w:rsidRPr="00A25C62" w:rsidRDefault="00DF2AFF" w:rsidP="007B7684">
      <w:pPr>
        <w:autoSpaceDE w:val="0"/>
        <w:autoSpaceDN w:val="0"/>
        <w:adjustRightInd w:val="0"/>
        <w:ind w:firstLine="567"/>
        <w:jc w:val="both"/>
        <w:rPr>
          <w:rFonts w:ascii="Times New Roman" w:hAnsi="Times New Roman" w:cs="Times New Roman"/>
          <w:sz w:val="28"/>
          <w:szCs w:val="28"/>
          <w:lang w:val="uk-UA"/>
        </w:rPr>
      </w:pPr>
      <w:r w:rsidRPr="00A25C62">
        <w:rPr>
          <w:rFonts w:ascii="Times New Roman" w:hAnsi="Times New Roman" w:cs="Times New Roman"/>
          <w:sz w:val="28"/>
          <w:szCs w:val="28"/>
        </w:rPr>
        <w:t>2</w:t>
      </w:r>
      <w:r w:rsidRPr="00A25C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Суб’єктам на яких поширюється дія цього Порядку забезпечити дотримання його норм під час виконання посадових обов’язків.  </w:t>
      </w:r>
    </w:p>
    <w:p w:rsidR="00DF2AFF" w:rsidRDefault="00DF2AFF" w:rsidP="006C1710">
      <w:pPr>
        <w:shd w:val="clear" w:color="auto" w:fill="FFFFFF"/>
        <w:ind w:firstLine="567"/>
        <w:jc w:val="both"/>
        <w:rPr>
          <w:rFonts w:ascii="Times New Roman" w:hAnsi="Times New Roman" w:cs="Times New Roman"/>
          <w:sz w:val="28"/>
          <w:szCs w:val="28"/>
          <w:lang w:val="uk-UA"/>
        </w:rPr>
      </w:pPr>
      <w:r w:rsidRPr="00A25C62">
        <w:rPr>
          <w:rFonts w:ascii="Times New Roman" w:hAnsi="Times New Roman" w:cs="Times New Roman"/>
          <w:sz w:val="28"/>
          <w:szCs w:val="28"/>
          <w:lang w:val="uk-UA"/>
        </w:rPr>
        <w:t xml:space="preserve">3. </w:t>
      </w:r>
      <w:r>
        <w:rPr>
          <w:rFonts w:ascii="Times New Roman" w:hAnsi="Times New Roman" w:cs="Times New Roman"/>
          <w:sz w:val="28"/>
          <w:szCs w:val="28"/>
          <w:lang w:val="uk-UA"/>
        </w:rPr>
        <w:t>Рекомендувати к</w:t>
      </w:r>
      <w:r w:rsidRPr="00A25C62">
        <w:rPr>
          <w:rFonts w:ascii="Times New Roman" w:hAnsi="Times New Roman" w:cs="Times New Roman"/>
          <w:sz w:val="28"/>
          <w:szCs w:val="28"/>
          <w:lang w:val="uk-UA"/>
        </w:rPr>
        <w:t>ерівникам самостійних структурних підрозділів виконавчого комітету Нетішинської міської ради  та керівникам комунальних підприємств Нетішинської міської ради розробити</w:t>
      </w:r>
      <w:r>
        <w:rPr>
          <w:rFonts w:ascii="Times New Roman" w:hAnsi="Times New Roman" w:cs="Times New Roman"/>
          <w:sz w:val="28"/>
          <w:szCs w:val="28"/>
          <w:lang w:val="uk-UA"/>
        </w:rPr>
        <w:t xml:space="preserve"> </w:t>
      </w:r>
      <w:r w:rsidRPr="00A25C62">
        <w:rPr>
          <w:rFonts w:ascii="Times New Roman" w:hAnsi="Times New Roman" w:cs="Times New Roman"/>
          <w:sz w:val="28"/>
          <w:szCs w:val="28"/>
          <w:lang w:val="uk-UA"/>
        </w:rPr>
        <w:t xml:space="preserve">Порядок </w:t>
      </w:r>
      <w:r w:rsidRPr="00A25C62">
        <w:rPr>
          <w:rFonts w:ascii="Times New Roman" w:hAnsi="Times New Roman" w:cs="Times New Roman"/>
          <w:bCs/>
          <w:sz w:val="28"/>
          <w:szCs w:val="28"/>
          <w:lang w:val="uk-UA"/>
        </w:rPr>
        <w:t>запобігання та</w:t>
      </w:r>
      <w:r w:rsidRPr="00A25C62">
        <w:rPr>
          <w:rFonts w:ascii="Times New Roman" w:hAnsi="Times New Roman" w:cs="Times New Roman"/>
          <w:bCs/>
          <w:sz w:val="28"/>
          <w:szCs w:val="28"/>
        </w:rPr>
        <w:t> </w:t>
      </w:r>
      <w:r w:rsidRPr="00A25C62">
        <w:rPr>
          <w:rFonts w:ascii="Times New Roman" w:hAnsi="Times New Roman" w:cs="Times New Roman"/>
          <w:bCs/>
          <w:sz w:val="28"/>
          <w:szCs w:val="28"/>
          <w:lang w:val="uk-UA"/>
        </w:rPr>
        <w:t xml:space="preserve">врегулювання конфлікту інтересів </w:t>
      </w:r>
      <w:r w:rsidRPr="00A25C62">
        <w:rPr>
          <w:rFonts w:ascii="Times New Roman" w:hAnsi="Times New Roman" w:cs="Times New Roman"/>
          <w:sz w:val="28"/>
          <w:szCs w:val="28"/>
          <w:lang w:val="uk-UA"/>
        </w:rPr>
        <w:t>на даних установах і підприємствах</w:t>
      </w:r>
      <w:r>
        <w:rPr>
          <w:rFonts w:ascii="Times New Roman" w:hAnsi="Times New Roman" w:cs="Times New Roman"/>
          <w:sz w:val="28"/>
          <w:szCs w:val="28"/>
          <w:lang w:val="uk-UA"/>
        </w:rPr>
        <w:t>, враховуючи норми даного Порядку.</w:t>
      </w:r>
    </w:p>
    <w:p w:rsidR="00DF2AFF" w:rsidRDefault="00DF2AFF" w:rsidP="008A523A">
      <w:pPr>
        <w:shd w:val="clear" w:color="auto" w:fill="FFFFFF"/>
        <w:jc w:val="both"/>
        <w:rPr>
          <w:rFonts w:ascii="Times New Roman" w:hAnsi="Times New Roman" w:cs="Times New Roman"/>
          <w:sz w:val="28"/>
          <w:szCs w:val="28"/>
          <w:lang w:val="uk-UA"/>
        </w:rPr>
      </w:pPr>
    </w:p>
    <w:p w:rsidR="00DF2AFF" w:rsidRDefault="00DF2AFF" w:rsidP="008A523A">
      <w:pPr>
        <w:shd w:val="clear" w:color="auto" w:fill="FFFFFF"/>
        <w:jc w:val="both"/>
        <w:rPr>
          <w:rFonts w:ascii="Times New Roman" w:hAnsi="Times New Roman" w:cs="Times New Roman"/>
          <w:sz w:val="28"/>
          <w:szCs w:val="28"/>
          <w:lang w:val="uk-UA"/>
        </w:rPr>
      </w:pPr>
    </w:p>
    <w:p w:rsidR="00DF2AFF" w:rsidRDefault="00DF2AFF" w:rsidP="008A523A">
      <w:pPr>
        <w:shd w:val="clear" w:color="auto" w:fill="FFFFFF"/>
        <w:jc w:val="both"/>
        <w:rPr>
          <w:rFonts w:ascii="Times New Roman" w:hAnsi="Times New Roman" w:cs="Times New Roman"/>
          <w:sz w:val="28"/>
          <w:szCs w:val="28"/>
          <w:lang w:val="uk-UA"/>
        </w:rPr>
      </w:pPr>
    </w:p>
    <w:p w:rsidR="00DF2AFF" w:rsidRDefault="00DF2AFF" w:rsidP="008A523A">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DF2AFF" w:rsidRPr="00A25C62" w:rsidRDefault="00DF2AFF" w:rsidP="008A523A">
      <w:pPr>
        <w:shd w:val="clear" w:color="auto" w:fill="FFFFFF"/>
        <w:jc w:val="center"/>
        <w:rPr>
          <w:rFonts w:ascii="Times New Roman" w:hAnsi="Times New Roman" w:cs="Times New Roman"/>
          <w:bCs/>
          <w:sz w:val="28"/>
          <w:szCs w:val="28"/>
          <w:lang w:val="uk-UA"/>
        </w:rPr>
      </w:pPr>
    </w:p>
    <w:p w:rsidR="00DF2AFF" w:rsidRPr="00A25C62" w:rsidRDefault="00DF2AFF" w:rsidP="007B7684">
      <w:pPr>
        <w:autoSpaceDE w:val="0"/>
        <w:autoSpaceDN w:val="0"/>
        <w:adjustRightInd w:val="0"/>
        <w:ind w:firstLine="567"/>
        <w:jc w:val="both"/>
        <w:rPr>
          <w:rFonts w:ascii="Times New Roman" w:hAnsi="Times New Roman" w:cs="Times New Roman"/>
          <w:bCs/>
          <w:sz w:val="28"/>
          <w:szCs w:val="28"/>
          <w:lang w:val="uk-UA"/>
        </w:rPr>
      </w:pPr>
      <w:r w:rsidRPr="00A25C62">
        <w:rPr>
          <w:rFonts w:ascii="Times New Roman" w:hAnsi="Times New Roman" w:cs="Times New Roman"/>
          <w:sz w:val="28"/>
          <w:szCs w:val="28"/>
          <w:lang w:val="uk-UA"/>
        </w:rPr>
        <w:t xml:space="preserve">4.  Контроль за виконанням цього рішення покласти </w:t>
      </w:r>
      <w:r>
        <w:rPr>
          <w:rFonts w:ascii="Times New Roman" w:hAnsi="Times New Roman" w:cs="Times New Roman"/>
          <w:sz w:val="28"/>
          <w:szCs w:val="28"/>
          <w:lang w:val="uk-UA"/>
        </w:rPr>
        <w:t xml:space="preserve">на постійну комісію Нетішинської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з питань гуманітарної сфери, регламенту, депутатської діяльності, законності, правопорядку, антикорупційної діяльності (Ольга Бобіна) та на </w:t>
      </w:r>
      <w:r w:rsidRPr="00A25C62">
        <w:rPr>
          <w:rFonts w:ascii="Times New Roman" w:hAnsi="Times New Roman" w:cs="Times New Roman"/>
          <w:sz w:val="28"/>
          <w:szCs w:val="28"/>
          <w:lang w:val="uk-UA"/>
        </w:rPr>
        <w:t>місь</w:t>
      </w:r>
      <w:r>
        <w:rPr>
          <w:rFonts w:ascii="Times New Roman" w:hAnsi="Times New Roman" w:cs="Times New Roman"/>
          <w:sz w:val="28"/>
          <w:szCs w:val="28"/>
          <w:lang w:val="uk-UA"/>
        </w:rPr>
        <w:t>кого голову Олександра Супрунюка</w:t>
      </w:r>
      <w:r w:rsidRPr="00A25C62">
        <w:rPr>
          <w:rFonts w:ascii="Times New Roman" w:hAnsi="Times New Roman" w:cs="Times New Roman"/>
          <w:sz w:val="28"/>
          <w:szCs w:val="28"/>
          <w:lang w:val="uk-UA"/>
        </w:rPr>
        <w:t>.</w:t>
      </w:r>
    </w:p>
    <w:p w:rsidR="00DF2AFF" w:rsidRPr="00A25C62" w:rsidRDefault="00DF2AFF" w:rsidP="007B7684">
      <w:pPr>
        <w:ind w:firstLine="567"/>
        <w:jc w:val="both"/>
        <w:rPr>
          <w:rFonts w:ascii="Times New Roman" w:hAnsi="Times New Roman" w:cs="Times New Roman"/>
          <w:sz w:val="28"/>
          <w:szCs w:val="28"/>
          <w:lang w:val="uk-UA"/>
        </w:rPr>
      </w:pPr>
    </w:p>
    <w:p w:rsidR="00DF2AFF" w:rsidRPr="00A25C62" w:rsidRDefault="00DF2AFF" w:rsidP="007B7684">
      <w:pPr>
        <w:autoSpaceDE w:val="0"/>
        <w:autoSpaceDN w:val="0"/>
        <w:adjustRightInd w:val="0"/>
        <w:rPr>
          <w:rFonts w:ascii="Times New Roman" w:hAnsi="Times New Roman" w:cs="Times New Roman"/>
          <w:sz w:val="28"/>
          <w:szCs w:val="28"/>
          <w:lang w:val="uk-UA"/>
        </w:rPr>
      </w:pPr>
    </w:p>
    <w:p w:rsidR="00DF2AFF" w:rsidRPr="00A25C62" w:rsidRDefault="00DF2AFF" w:rsidP="00A469A2">
      <w:pPr>
        <w:autoSpaceDE w:val="0"/>
        <w:autoSpaceDN w:val="0"/>
        <w:adjustRightInd w:val="0"/>
        <w:rPr>
          <w:rFonts w:ascii="Times New Roman" w:hAnsi="Times New Roman" w:cs="Times New Roman"/>
          <w:bCs/>
          <w:color w:val="0D0D0D"/>
          <w:sz w:val="28"/>
          <w:szCs w:val="28"/>
          <w:lang w:val="uk-UA"/>
        </w:rPr>
      </w:pPr>
      <w:r w:rsidRPr="00A25C62">
        <w:rPr>
          <w:rFonts w:ascii="Times New Roman" w:hAnsi="Times New Roman" w:cs="Times New Roman"/>
          <w:sz w:val="28"/>
          <w:szCs w:val="28"/>
          <w:lang w:val="uk-UA"/>
        </w:rPr>
        <w:t>Міський голова</w:t>
      </w:r>
      <w:r w:rsidRPr="00A25C62">
        <w:rPr>
          <w:rFonts w:ascii="Times New Roman" w:hAnsi="Times New Roman" w:cs="Times New Roman"/>
          <w:sz w:val="28"/>
          <w:szCs w:val="28"/>
          <w:lang w:val="uk-UA"/>
        </w:rPr>
        <w:tab/>
      </w:r>
      <w:r w:rsidRPr="00A25C62">
        <w:rPr>
          <w:rFonts w:ascii="Times New Roman" w:hAnsi="Times New Roman" w:cs="Times New Roman"/>
          <w:sz w:val="28"/>
          <w:szCs w:val="28"/>
          <w:lang w:val="uk-UA"/>
        </w:rPr>
        <w:tab/>
      </w:r>
      <w:r w:rsidRPr="00A25C62">
        <w:rPr>
          <w:rFonts w:ascii="Times New Roman" w:hAnsi="Times New Roman" w:cs="Times New Roman"/>
          <w:sz w:val="28"/>
          <w:szCs w:val="28"/>
          <w:lang w:val="uk-UA"/>
        </w:rPr>
        <w:tab/>
      </w:r>
      <w:r w:rsidRPr="00A25C62">
        <w:rPr>
          <w:rFonts w:ascii="Times New Roman" w:hAnsi="Times New Roman" w:cs="Times New Roman"/>
          <w:sz w:val="28"/>
          <w:szCs w:val="28"/>
          <w:lang w:val="uk-UA"/>
        </w:rPr>
        <w:tab/>
      </w:r>
      <w:r w:rsidRPr="00A25C62">
        <w:rPr>
          <w:rFonts w:ascii="Times New Roman" w:hAnsi="Times New Roman" w:cs="Times New Roman"/>
          <w:sz w:val="28"/>
          <w:szCs w:val="28"/>
          <w:lang w:val="uk-UA"/>
        </w:rPr>
        <w:tab/>
      </w:r>
      <w:r w:rsidRPr="00A25C62">
        <w:rPr>
          <w:rFonts w:ascii="Times New Roman" w:hAnsi="Times New Roman" w:cs="Times New Roman"/>
          <w:sz w:val="28"/>
          <w:szCs w:val="28"/>
          <w:lang w:val="uk-UA"/>
        </w:rPr>
        <w:tab/>
      </w:r>
      <w:r w:rsidRPr="00A25C62">
        <w:rPr>
          <w:rFonts w:ascii="Times New Roman" w:hAnsi="Times New Roman" w:cs="Times New Roman"/>
          <w:sz w:val="28"/>
          <w:szCs w:val="28"/>
          <w:lang w:val="uk-UA"/>
        </w:rPr>
        <w:tab/>
        <w:t>Олександр СУПРУНЮК</w:t>
      </w: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Default="00DF2AFF" w:rsidP="007B7684">
      <w:pPr>
        <w:ind w:left="4956" w:firstLine="708"/>
        <w:jc w:val="both"/>
        <w:rPr>
          <w:rFonts w:ascii="Times New Roman" w:hAnsi="Times New Roman" w:cs="Times New Roman"/>
          <w:bCs/>
          <w:sz w:val="28"/>
          <w:szCs w:val="28"/>
          <w:lang w:val="uk-UA"/>
        </w:rPr>
      </w:pPr>
    </w:p>
    <w:p w:rsidR="00DF2AFF" w:rsidRPr="00097DFE" w:rsidRDefault="00DF2AFF" w:rsidP="007B7684">
      <w:pPr>
        <w:ind w:left="4956"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ЗАТВЕРДЖЕНО</w:t>
      </w:r>
    </w:p>
    <w:p w:rsidR="00DF2AFF" w:rsidRDefault="00DF2AFF" w:rsidP="007B7684">
      <w:pPr>
        <w:ind w:left="5664"/>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097DFE">
        <w:rPr>
          <w:rFonts w:ascii="Times New Roman" w:hAnsi="Times New Roman" w:cs="Times New Roman"/>
          <w:sz w:val="28"/>
          <w:szCs w:val="28"/>
          <w:lang w:val="uk-UA"/>
        </w:rPr>
        <w:t>ішення</w:t>
      </w:r>
      <w:r>
        <w:rPr>
          <w:rFonts w:ascii="Times New Roman" w:hAnsi="Times New Roman" w:cs="Times New Roman"/>
          <w:sz w:val="28"/>
          <w:szCs w:val="28"/>
          <w:lang w:val="uk-UA"/>
        </w:rPr>
        <w:t xml:space="preserve">__________________ сесії </w:t>
      </w:r>
      <w:r w:rsidRPr="00097DFE">
        <w:rPr>
          <w:rFonts w:ascii="Times New Roman" w:hAnsi="Times New Roman" w:cs="Times New Roman"/>
          <w:sz w:val="28"/>
          <w:szCs w:val="28"/>
          <w:lang w:val="uk-UA"/>
        </w:rPr>
        <w:t>Нетішинської міської  ради</w:t>
      </w:r>
    </w:p>
    <w:p w:rsidR="00DF2AFF" w:rsidRPr="00097DFE" w:rsidRDefault="00DF2AFF" w:rsidP="007B7684">
      <w:pPr>
        <w:ind w:left="5664"/>
        <w:jc w:val="both"/>
        <w:rPr>
          <w:rFonts w:ascii="Times New Roman" w:hAnsi="Times New Roman" w:cs="Times New Roman"/>
          <w:sz w:val="28"/>
          <w:szCs w:val="28"/>
          <w:lang w:val="uk-UA"/>
        </w:rPr>
      </w:pPr>
      <w:r>
        <w:rPr>
          <w:rFonts w:ascii="Times New Roman" w:hAnsi="Times New Roman" w:cs="Times New Roman"/>
          <w:sz w:val="28"/>
          <w:szCs w:val="28"/>
          <w:lang w:val="en-US"/>
        </w:rPr>
        <w:t>V</w:t>
      </w:r>
      <w:r>
        <w:rPr>
          <w:rFonts w:ascii="Times New Roman" w:hAnsi="Times New Roman" w:cs="Times New Roman"/>
          <w:sz w:val="28"/>
          <w:szCs w:val="28"/>
          <w:lang w:val="uk-UA"/>
        </w:rPr>
        <w:t>ІІІ скликання</w:t>
      </w:r>
      <w:r w:rsidRPr="00097DFE">
        <w:rPr>
          <w:rFonts w:ascii="Times New Roman" w:hAnsi="Times New Roman" w:cs="Times New Roman"/>
          <w:sz w:val="28"/>
          <w:szCs w:val="28"/>
          <w:lang w:val="uk-UA"/>
        </w:rPr>
        <w:t xml:space="preserve">       </w:t>
      </w:r>
    </w:p>
    <w:p w:rsidR="00DF2AFF" w:rsidRPr="00097DFE" w:rsidRDefault="00DF2AFF" w:rsidP="007B7684">
      <w:pPr>
        <w:ind w:left="4956" w:firstLine="708"/>
        <w:jc w:val="both"/>
        <w:rPr>
          <w:rFonts w:ascii="Times New Roman" w:hAnsi="Times New Roman" w:cs="Times New Roman"/>
          <w:sz w:val="28"/>
          <w:szCs w:val="28"/>
          <w:lang w:val="uk-UA"/>
        </w:rPr>
      </w:pPr>
      <w:r w:rsidRPr="00097DFE">
        <w:rPr>
          <w:rFonts w:ascii="Times New Roman" w:hAnsi="Times New Roman" w:cs="Times New Roman"/>
          <w:sz w:val="28"/>
          <w:szCs w:val="28"/>
          <w:lang w:val="uk-UA"/>
        </w:rPr>
        <w:t>__.__.2021 № __/_____</w:t>
      </w:r>
    </w:p>
    <w:p w:rsidR="00DF2AFF" w:rsidRPr="000E71C5" w:rsidRDefault="00DF2AFF" w:rsidP="007B7684">
      <w:pPr>
        <w:pStyle w:val="a0"/>
        <w:shd w:val="clear" w:color="auto" w:fill="auto"/>
        <w:spacing w:line="240" w:lineRule="auto"/>
        <w:jc w:val="center"/>
        <w:rPr>
          <w:sz w:val="28"/>
          <w:szCs w:val="28"/>
          <w:lang w:val="uk-UA"/>
        </w:rPr>
      </w:pPr>
    </w:p>
    <w:p w:rsidR="00DF2AFF" w:rsidRPr="008A523A" w:rsidRDefault="00DF2AFF" w:rsidP="007B7684">
      <w:pPr>
        <w:pStyle w:val="a0"/>
        <w:shd w:val="clear" w:color="auto" w:fill="auto"/>
        <w:spacing w:line="240" w:lineRule="auto"/>
        <w:jc w:val="center"/>
        <w:rPr>
          <w:b/>
          <w:sz w:val="28"/>
          <w:szCs w:val="28"/>
        </w:rPr>
      </w:pPr>
      <w:r w:rsidRPr="008A523A">
        <w:rPr>
          <w:b/>
          <w:sz w:val="28"/>
          <w:szCs w:val="28"/>
        </w:rPr>
        <w:t>Порядок</w:t>
      </w:r>
    </w:p>
    <w:p w:rsidR="00DF2AFF" w:rsidRPr="008A523A" w:rsidRDefault="00DF2AFF" w:rsidP="007B7684">
      <w:pPr>
        <w:pStyle w:val="a0"/>
        <w:shd w:val="clear" w:color="auto" w:fill="auto"/>
        <w:spacing w:line="240" w:lineRule="auto"/>
        <w:ind w:left="20" w:hanging="20"/>
        <w:jc w:val="center"/>
        <w:rPr>
          <w:b/>
          <w:sz w:val="28"/>
          <w:szCs w:val="28"/>
          <w:lang w:val="uk-UA"/>
        </w:rPr>
      </w:pPr>
      <w:r w:rsidRPr="008A523A">
        <w:rPr>
          <w:b/>
          <w:sz w:val="28"/>
          <w:szCs w:val="28"/>
        </w:rPr>
        <w:t>запобігання та врегулювання конфлікту інтересів</w:t>
      </w:r>
      <w:r w:rsidRPr="008A523A">
        <w:rPr>
          <w:b/>
          <w:sz w:val="28"/>
          <w:szCs w:val="28"/>
          <w:lang w:val="uk-UA"/>
        </w:rPr>
        <w:t>у Нетішинській міській раді та її виконавчих органах</w:t>
      </w:r>
    </w:p>
    <w:p w:rsidR="00DF2AFF" w:rsidRPr="000E71C5" w:rsidRDefault="00DF2AFF" w:rsidP="007B7684">
      <w:pPr>
        <w:pStyle w:val="a0"/>
        <w:shd w:val="clear" w:color="auto" w:fill="auto"/>
        <w:spacing w:line="240" w:lineRule="auto"/>
        <w:ind w:left="20" w:firstLine="560"/>
        <w:jc w:val="center"/>
        <w:rPr>
          <w:sz w:val="28"/>
          <w:szCs w:val="28"/>
          <w:lang w:val="uk-UA"/>
        </w:rPr>
      </w:pPr>
    </w:p>
    <w:p w:rsidR="00DF2AFF" w:rsidRDefault="00DF2AFF" w:rsidP="008A523A">
      <w:pPr>
        <w:pStyle w:val="a0"/>
        <w:shd w:val="clear" w:color="auto" w:fill="auto"/>
        <w:spacing w:line="240" w:lineRule="auto"/>
        <w:ind w:left="2832"/>
        <w:rPr>
          <w:sz w:val="28"/>
          <w:szCs w:val="28"/>
          <w:lang w:val="uk-UA"/>
        </w:rPr>
      </w:pPr>
      <w:r w:rsidRPr="00AC1C8D">
        <w:rPr>
          <w:sz w:val="28"/>
          <w:szCs w:val="28"/>
          <w:lang w:val="uk-UA"/>
        </w:rPr>
        <w:t>1. ЗАГАЛЬНІ ПОЛОЖЕННЯ</w:t>
      </w:r>
    </w:p>
    <w:p w:rsidR="00DF2AFF" w:rsidRPr="00AC1C8D" w:rsidRDefault="00DF2AFF" w:rsidP="008A523A">
      <w:pPr>
        <w:pStyle w:val="a0"/>
        <w:spacing w:line="240" w:lineRule="auto"/>
        <w:ind w:left="23" w:right="23" w:firstLine="561"/>
        <w:jc w:val="both"/>
        <w:rPr>
          <w:sz w:val="28"/>
          <w:szCs w:val="28"/>
          <w:lang w:val="uk-UA"/>
        </w:rPr>
      </w:pPr>
      <w:r w:rsidRPr="00AC1C8D">
        <w:rPr>
          <w:sz w:val="28"/>
          <w:szCs w:val="28"/>
          <w:lang w:val="uk-UA"/>
        </w:rPr>
        <w:t>1.1. Порядок запобігання та врегулювання конфлікту інтересів у Нетішинській міській раді та її виконавчих органах (далі – Порядок) визначає правові та організаційні засади функціонування системи запобігання та врегулювання конфлікту інтересів, зміст та порядок застосування антикорупційних механізмів, правила щодо усунення та врегулювання конфлікту інтересів, а також для використання в роботі посадовими особами місцевого самоврядування і визначає шляхи врегулювання конфлікту інтересів під час здійснення ними службових чи представницьких обов’язків та повноважень.</w:t>
      </w:r>
    </w:p>
    <w:p w:rsidR="00DF2AFF" w:rsidRPr="00AC1C8D" w:rsidRDefault="00DF2AFF" w:rsidP="008A523A">
      <w:pPr>
        <w:pStyle w:val="a0"/>
        <w:spacing w:line="240" w:lineRule="auto"/>
        <w:ind w:left="23" w:right="23" w:firstLine="561"/>
        <w:jc w:val="both"/>
        <w:rPr>
          <w:color w:val="auto"/>
          <w:sz w:val="28"/>
          <w:szCs w:val="28"/>
          <w:lang w:val="uk-UA"/>
        </w:rPr>
      </w:pPr>
      <w:r w:rsidRPr="00AC1C8D">
        <w:rPr>
          <w:sz w:val="28"/>
          <w:szCs w:val="28"/>
          <w:lang w:val="uk-UA"/>
        </w:rPr>
        <w:t xml:space="preserve">1.2. Порядок розроблено відповідно до Закону України «Про запобігання корупції», а також з врахуванням Методичних рекомендацій </w:t>
      </w:r>
      <w:r w:rsidRPr="00AC1C8D">
        <w:rPr>
          <w:color w:val="auto"/>
          <w:sz w:val="28"/>
          <w:szCs w:val="28"/>
          <w:lang w:val="uk-UA"/>
        </w:rPr>
        <w:t>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 затверджених рішенням Національного агентства з питань запобігання корупції від 02.04.2021р. № 5.</w:t>
      </w:r>
    </w:p>
    <w:p w:rsidR="00DF2AFF" w:rsidRPr="00AC1C8D" w:rsidRDefault="00DF2AFF" w:rsidP="008A523A">
      <w:pPr>
        <w:pStyle w:val="a0"/>
        <w:spacing w:line="240" w:lineRule="auto"/>
        <w:ind w:left="23" w:right="23" w:firstLine="561"/>
        <w:jc w:val="both"/>
        <w:rPr>
          <w:color w:val="auto"/>
          <w:sz w:val="28"/>
          <w:szCs w:val="28"/>
          <w:lang w:val="uk-UA"/>
        </w:rPr>
      </w:pPr>
      <w:r w:rsidRPr="00AC1C8D">
        <w:rPr>
          <w:sz w:val="28"/>
          <w:szCs w:val="28"/>
          <w:shd w:val="clear" w:color="auto" w:fill="FFFFFF"/>
          <w:lang w:val="uk-UA"/>
        </w:rPr>
        <w:t xml:space="preserve">1.3. </w:t>
      </w:r>
      <w:r w:rsidRPr="00AC1C8D">
        <w:rPr>
          <w:sz w:val="28"/>
          <w:szCs w:val="28"/>
          <w:shd w:val="clear" w:color="auto" w:fill="FFFFFF"/>
        </w:rPr>
        <w:t>В даному Порядку терміни «потенційний конфлікт інтересів», «реальний конфлікт інтересів», «приватний інтерес», «близькі особи», «пряме підпорядкування» вживаються у значенні, наведеному в Законі</w:t>
      </w:r>
      <w:r w:rsidRPr="00AC1C8D">
        <w:rPr>
          <w:sz w:val="28"/>
          <w:szCs w:val="28"/>
          <w:shd w:val="clear" w:color="auto" w:fill="FFFFFF"/>
          <w:lang w:val="uk-UA"/>
        </w:rPr>
        <w:t xml:space="preserve"> України «Про запобігання корупції».</w:t>
      </w:r>
    </w:p>
    <w:p w:rsidR="00DF2AFF" w:rsidRPr="00AC1C8D" w:rsidRDefault="00DF2AFF" w:rsidP="008A523A">
      <w:pPr>
        <w:pStyle w:val="a0"/>
        <w:spacing w:line="240" w:lineRule="auto"/>
        <w:ind w:left="23" w:right="23" w:firstLine="561"/>
        <w:jc w:val="both"/>
        <w:rPr>
          <w:sz w:val="28"/>
          <w:szCs w:val="28"/>
          <w:lang w:val="uk-UA"/>
        </w:rPr>
      </w:pPr>
      <w:r w:rsidRPr="00AC1C8D">
        <w:rPr>
          <w:color w:val="auto"/>
          <w:sz w:val="28"/>
          <w:szCs w:val="28"/>
          <w:lang w:val="uk-UA"/>
        </w:rPr>
        <w:t>1.</w:t>
      </w:r>
      <w:r w:rsidRPr="00AC1C8D">
        <w:rPr>
          <w:sz w:val="28"/>
          <w:szCs w:val="28"/>
          <w:lang w:val="uk-UA"/>
        </w:rPr>
        <w:t>4. Суб’єктами, на яких поширюється дія даного Порядку, є :</w:t>
      </w:r>
    </w:p>
    <w:p w:rsidR="00DF2AFF" w:rsidRPr="00AC1C8D" w:rsidRDefault="00DF2AFF" w:rsidP="008A523A">
      <w:pPr>
        <w:pStyle w:val="a0"/>
        <w:numPr>
          <w:ilvl w:val="0"/>
          <w:numId w:val="12"/>
        </w:numPr>
        <w:spacing w:line="240" w:lineRule="auto"/>
        <w:ind w:right="23"/>
        <w:rPr>
          <w:sz w:val="28"/>
          <w:szCs w:val="28"/>
          <w:lang w:val="uk-UA"/>
        </w:rPr>
      </w:pPr>
      <w:r w:rsidRPr="00AC1C8D">
        <w:rPr>
          <w:sz w:val="28"/>
          <w:szCs w:val="28"/>
          <w:lang w:val="uk-UA"/>
        </w:rPr>
        <w:t>міський голова;</w:t>
      </w:r>
    </w:p>
    <w:p w:rsidR="00DF2AFF" w:rsidRPr="00AC1C8D" w:rsidRDefault="00DF2AFF" w:rsidP="008A523A">
      <w:pPr>
        <w:pStyle w:val="a0"/>
        <w:numPr>
          <w:ilvl w:val="0"/>
          <w:numId w:val="12"/>
        </w:numPr>
        <w:spacing w:line="240" w:lineRule="auto"/>
        <w:ind w:right="23"/>
        <w:rPr>
          <w:sz w:val="28"/>
          <w:szCs w:val="28"/>
          <w:lang w:val="uk-UA"/>
        </w:rPr>
      </w:pPr>
      <w:r w:rsidRPr="00AC1C8D">
        <w:rPr>
          <w:sz w:val="28"/>
          <w:szCs w:val="28"/>
          <w:lang w:val="uk-UA"/>
        </w:rPr>
        <w:t>заступники міського голови;</w:t>
      </w:r>
    </w:p>
    <w:p w:rsidR="00DF2AFF" w:rsidRPr="00AC1C8D" w:rsidRDefault="00DF2AFF" w:rsidP="008A523A">
      <w:pPr>
        <w:pStyle w:val="a0"/>
        <w:numPr>
          <w:ilvl w:val="0"/>
          <w:numId w:val="12"/>
        </w:numPr>
        <w:spacing w:line="240" w:lineRule="auto"/>
        <w:ind w:right="23"/>
        <w:rPr>
          <w:sz w:val="28"/>
          <w:szCs w:val="28"/>
          <w:lang w:val="uk-UA"/>
        </w:rPr>
      </w:pPr>
      <w:r w:rsidRPr="00AC1C8D">
        <w:rPr>
          <w:sz w:val="28"/>
          <w:szCs w:val="28"/>
          <w:lang w:val="uk-UA"/>
        </w:rPr>
        <w:t>члени виконавчого комітету;</w:t>
      </w:r>
    </w:p>
    <w:p w:rsidR="00DF2AFF" w:rsidRPr="00AC1C8D" w:rsidRDefault="00DF2AFF" w:rsidP="008A523A">
      <w:pPr>
        <w:pStyle w:val="a0"/>
        <w:numPr>
          <w:ilvl w:val="0"/>
          <w:numId w:val="12"/>
        </w:numPr>
        <w:spacing w:line="240" w:lineRule="auto"/>
        <w:ind w:right="23"/>
        <w:rPr>
          <w:sz w:val="28"/>
          <w:szCs w:val="28"/>
          <w:lang w:val="uk-UA"/>
        </w:rPr>
      </w:pPr>
      <w:r w:rsidRPr="00AC1C8D">
        <w:rPr>
          <w:sz w:val="28"/>
          <w:szCs w:val="28"/>
          <w:lang w:val="uk-UA"/>
        </w:rPr>
        <w:t>депутати міської ради;</w:t>
      </w:r>
    </w:p>
    <w:p w:rsidR="00DF2AFF" w:rsidRPr="00AC1C8D" w:rsidRDefault="00DF2AFF" w:rsidP="008A523A">
      <w:pPr>
        <w:pStyle w:val="a0"/>
        <w:numPr>
          <w:ilvl w:val="0"/>
          <w:numId w:val="12"/>
        </w:numPr>
        <w:spacing w:line="240" w:lineRule="auto"/>
        <w:ind w:right="23"/>
        <w:rPr>
          <w:sz w:val="28"/>
          <w:szCs w:val="28"/>
          <w:lang w:val="uk-UA"/>
        </w:rPr>
      </w:pPr>
      <w:r w:rsidRPr="00AC1C8D">
        <w:rPr>
          <w:sz w:val="28"/>
          <w:szCs w:val="28"/>
          <w:lang w:val="uk-UA"/>
        </w:rPr>
        <w:t>секретар міської ради;</w:t>
      </w:r>
    </w:p>
    <w:p w:rsidR="00DF2AFF" w:rsidRPr="00AC1C8D" w:rsidRDefault="00DF2AFF" w:rsidP="008A523A">
      <w:pPr>
        <w:pStyle w:val="a0"/>
        <w:numPr>
          <w:ilvl w:val="0"/>
          <w:numId w:val="12"/>
        </w:numPr>
        <w:spacing w:line="240" w:lineRule="auto"/>
        <w:ind w:right="23"/>
        <w:rPr>
          <w:sz w:val="28"/>
          <w:szCs w:val="28"/>
          <w:lang w:val="uk-UA"/>
        </w:rPr>
      </w:pPr>
      <w:r w:rsidRPr="00AC1C8D">
        <w:rPr>
          <w:sz w:val="28"/>
          <w:szCs w:val="28"/>
          <w:lang w:val="uk-UA"/>
        </w:rPr>
        <w:t>посадові особи місцевого самоврядування.</w:t>
      </w:r>
    </w:p>
    <w:p w:rsidR="00DF2AFF" w:rsidRDefault="00DF2AFF" w:rsidP="008A523A">
      <w:pPr>
        <w:pStyle w:val="a0"/>
        <w:spacing w:line="240" w:lineRule="auto"/>
        <w:ind w:left="23" w:right="23" w:firstLine="561"/>
        <w:jc w:val="both"/>
        <w:rPr>
          <w:sz w:val="28"/>
          <w:szCs w:val="28"/>
          <w:lang w:val="uk-UA"/>
        </w:rPr>
      </w:pPr>
      <w:r w:rsidRPr="00AC1C8D">
        <w:rPr>
          <w:color w:val="auto"/>
          <w:sz w:val="28"/>
          <w:szCs w:val="28"/>
          <w:lang w:val="uk-UA"/>
        </w:rPr>
        <w:t>1.</w:t>
      </w:r>
      <w:r w:rsidRPr="00AC1C8D">
        <w:rPr>
          <w:sz w:val="28"/>
          <w:szCs w:val="28"/>
          <w:lang w:val="uk-UA"/>
        </w:rPr>
        <w:t>5. Суб’єкти на яких поширюється дія даного Положення, при виконанні своїх службових чи представницьких обов’язків та повноважень, зобов’язані запобігати та не допускати конфлікту інтересів, а також в разі виникнення конфлікту інтересів повідомити безпосереднього керівника та головного спеціаліста з питань запобігання та виявлення корупції,  про наявність конфлікту інтересів не пізніше наступного робочого дня з моменту, коли суб’єкт  дізнався чи повинен був дізнатися про наявність у неї конфлікту інтересів.</w:t>
      </w:r>
    </w:p>
    <w:p w:rsidR="00DF2AFF" w:rsidRDefault="00DF2AFF" w:rsidP="008A523A">
      <w:pPr>
        <w:pStyle w:val="a0"/>
        <w:spacing w:line="240" w:lineRule="auto"/>
        <w:ind w:right="23"/>
        <w:jc w:val="center"/>
        <w:rPr>
          <w:color w:val="auto"/>
          <w:sz w:val="28"/>
          <w:szCs w:val="28"/>
          <w:lang w:val="uk-UA"/>
        </w:rPr>
      </w:pPr>
      <w:r>
        <w:rPr>
          <w:color w:val="auto"/>
          <w:sz w:val="28"/>
          <w:szCs w:val="28"/>
          <w:lang w:val="uk-UA"/>
        </w:rPr>
        <w:t>2</w:t>
      </w:r>
    </w:p>
    <w:p w:rsidR="00DF2AFF" w:rsidRPr="00AC1C8D" w:rsidRDefault="00DF2AFF" w:rsidP="008A523A">
      <w:pPr>
        <w:pStyle w:val="a0"/>
        <w:spacing w:line="240" w:lineRule="auto"/>
        <w:ind w:right="23"/>
        <w:jc w:val="center"/>
        <w:rPr>
          <w:sz w:val="28"/>
          <w:szCs w:val="28"/>
          <w:lang w:val="uk-UA"/>
        </w:rPr>
      </w:pPr>
    </w:p>
    <w:p w:rsidR="00DF2AFF" w:rsidRPr="00AC1C8D" w:rsidRDefault="00DF2AFF" w:rsidP="008A523A">
      <w:pPr>
        <w:pStyle w:val="a0"/>
        <w:spacing w:line="240" w:lineRule="auto"/>
        <w:ind w:left="23" w:right="23" w:firstLine="561"/>
        <w:jc w:val="both"/>
        <w:rPr>
          <w:sz w:val="28"/>
          <w:szCs w:val="28"/>
          <w:lang w:val="uk-UA"/>
        </w:rPr>
      </w:pPr>
      <w:r w:rsidRPr="00AC1C8D">
        <w:rPr>
          <w:color w:val="auto"/>
          <w:sz w:val="28"/>
          <w:szCs w:val="28"/>
          <w:lang w:val="uk-UA"/>
        </w:rPr>
        <w:t>1.</w:t>
      </w:r>
      <w:r w:rsidRPr="00AC1C8D">
        <w:rPr>
          <w:sz w:val="28"/>
          <w:szCs w:val="28"/>
          <w:lang w:val="uk-UA"/>
        </w:rPr>
        <w:t>6. Питання не зазначені в Порядку, регулюються згідно чинного законодавства України.</w:t>
      </w:r>
    </w:p>
    <w:p w:rsidR="00DF2AFF" w:rsidRDefault="00DF2AFF" w:rsidP="008A523A">
      <w:pPr>
        <w:pStyle w:val="a0"/>
        <w:shd w:val="clear" w:color="auto" w:fill="auto"/>
        <w:spacing w:line="240" w:lineRule="auto"/>
        <w:ind w:left="2460"/>
        <w:rPr>
          <w:sz w:val="28"/>
          <w:szCs w:val="28"/>
          <w:lang w:val="uk-UA"/>
        </w:rPr>
      </w:pPr>
    </w:p>
    <w:p w:rsidR="00DF2AFF" w:rsidRPr="00AC1C8D" w:rsidRDefault="00DF2AFF" w:rsidP="008A523A">
      <w:pPr>
        <w:pStyle w:val="a0"/>
        <w:shd w:val="clear" w:color="auto" w:fill="auto"/>
        <w:spacing w:line="240" w:lineRule="auto"/>
        <w:ind w:left="2460"/>
        <w:rPr>
          <w:sz w:val="28"/>
          <w:szCs w:val="28"/>
          <w:lang w:val="uk-UA"/>
        </w:rPr>
      </w:pPr>
      <w:r w:rsidRPr="00AC1C8D">
        <w:rPr>
          <w:sz w:val="28"/>
          <w:szCs w:val="28"/>
        </w:rPr>
        <w:t xml:space="preserve">2. </w:t>
      </w:r>
      <w:r w:rsidRPr="00AC1C8D">
        <w:rPr>
          <w:sz w:val="28"/>
          <w:szCs w:val="28"/>
          <w:lang w:val="uk-UA"/>
        </w:rPr>
        <w:t xml:space="preserve">КОНФЛІКТ ІНТЕРЕСІВ ТА ЙОГО СКЛАДОВІ </w:t>
      </w:r>
    </w:p>
    <w:p w:rsidR="00DF2AFF" w:rsidRPr="00AC1C8D" w:rsidRDefault="00DF2AFF" w:rsidP="008A523A">
      <w:pPr>
        <w:pStyle w:val="a0"/>
        <w:numPr>
          <w:ilvl w:val="0"/>
          <w:numId w:val="1"/>
        </w:numPr>
        <w:shd w:val="clear" w:color="auto" w:fill="auto"/>
        <w:tabs>
          <w:tab w:val="left" w:pos="1038"/>
        </w:tabs>
        <w:spacing w:line="240" w:lineRule="auto"/>
        <w:ind w:left="23" w:right="23" w:firstLine="561"/>
        <w:jc w:val="both"/>
        <w:rPr>
          <w:sz w:val="28"/>
          <w:szCs w:val="28"/>
          <w:lang w:val="uk-UA"/>
        </w:rPr>
      </w:pPr>
      <w:r w:rsidRPr="00AC1C8D">
        <w:rPr>
          <w:sz w:val="28"/>
          <w:szCs w:val="28"/>
          <w:lang w:val="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DF2AFF" w:rsidRPr="00AC1C8D" w:rsidRDefault="00DF2AFF" w:rsidP="008A523A">
      <w:pPr>
        <w:pStyle w:val="a0"/>
        <w:numPr>
          <w:ilvl w:val="0"/>
          <w:numId w:val="1"/>
        </w:numPr>
        <w:shd w:val="clear" w:color="auto" w:fill="auto"/>
        <w:tabs>
          <w:tab w:val="left" w:pos="1038"/>
        </w:tabs>
        <w:spacing w:line="240" w:lineRule="auto"/>
        <w:ind w:left="23" w:right="23" w:firstLine="561"/>
        <w:jc w:val="both"/>
        <w:rPr>
          <w:sz w:val="28"/>
          <w:szCs w:val="28"/>
          <w:lang w:val="uk-UA"/>
        </w:rPr>
      </w:pPr>
      <w:r w:rsidRPr="00AC1C8D">
        <w:rPr>
          <w:sz w:val="28"/>
          <w:szCs w:val="28"/>
          <w:lang w:val="uk-UA"/>
        </w:rPr>
        <w:t>Реальний конфлікт інтересів -</w:t>
      </w:r>
      <w:r w:rsidRPr="00AC1C8D">
        <w:rPr>
          <w:color w:val="333333"/>
          <w:sz w:val="28"/>
          <w:szCs w:val="28"/>
          <w:shd w:val="clear" w:color="auto" w:fill="FFFFFF"/>
          <w:lang w:val="uk-UA"/>
        </w:rPr>
        <w:t xml:space="preserve"> </w:t>
      </w:r>
      <w:r w:rsidRPr="00AC1C8D">
        <w:rPr>
          <w:sz w:val="28"/>
          <w:szCs w:val="28"/>
          <w:lang w:val="uk-UA"/>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DF2AFF" w:rsidRPr="00AC1C8D" w:rsidRDefault="00DF2AFF" w:rsidP="008A523A">
      <w:pPr>
        <w:pStyle w:val="a0"/>
        <w:numPr>
          <w:ilvl w:val="0"/>
          <w:numId w:val="1"/>
        </w:numPr>
        <w:shd w:val="clear" w:color="auto" w:fill="auto"/>
        <w:tabs>
          <w:tab w:val="left" w:pos="1052"/>
        </w:tabs>
        <w:spacing w:line="240" w:lineRule="auto"/>
        <w:ind w:left="23" w:right="23" w:firstLine="561"/>
        <w:jc w:val="both"/>
        <w:rPr>
          <w:sz w:val="28"/>
          <w:szCs w:val="28"/>
          <w:lang w:val="uk-UA"/>
        </w:rPr>
      </w:pPr>
      <w:r w:rsidRPr="00AC1C8D">
        <w:rPr>
          <w:sz w:val="28"/>
          <w:szCs w:val="28"/>
          <w:lang w:val="uk-UA"/>
        </w:rPr>
        <w:t>Приватний інтерес -</w:t>
      </w:r>
      <w:r w:rsidRPr="00AC1C8D">
        <w:rPr>
          <w:color w:val="333333"/>
          <w:sz w:val="28"/>
          <w:szCs w:val="28"/>
          <w:shd w:val="clear" w:color="auto" w:fill="FFFFFF"/>
          <w:lang w:val="uk-UA"/>
        </w:rPr>
        <w:t xml:space="preserve"> </w:t>
      </w:r>
      <w:r w:rsidRPr="00AC1C8D">
        <w:rPr>
          <w:sz w:val="28"/>
          <w:szCs w:val="28"/>
          <w:lang w:val="uk-UA"/>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DF2AFF" w:rsidRPr="00AC1C8D" w:rsidRDefault="00DF2AFF" w:rsidP="008A523A">
      <w:pPr>
        <w:pStyle w:val="a0"/>
        <w:shd w:val="clear" w:color="auto" w:fill="auto"/>
        <w:spacing w:line="240" w:lineRule="auto"/>
        <w:ind w:left="23" w:right="23" w:firstLine="561"/>
        <w:jc w:val="both"/>
        <w:rPr>
          <w:sz w:val="28"/>
          <w:szCs w:val="28"/>
          <w:lang w:val="uk-UA"/>
        </w:rPr>
      </w:pPr>
      <w:r w:rsidRPr="00AC1C8D">
        <w:rPr>
          <w:sz w:val="28"/>
          <w:szCs w:val="28"/>
          <w:lang w:val="uk-UA"/>
        </w:rPr>
        <w:t xml:space="preserve">2.5. Близькі особи - </w:t>
      </w:r>
      <w:r w:rsidRPr="00AC1C8D">
        <w:rPr>
          <w:sz w:val="28"/>
          <w:szCs w:val="28"/>
        </w:rPr>
        <w:t> </w:t>
      </w:r>
      <w:r w:rsidRPr="00AC1C8D">
        <w:rPr>
          <w:sz w:val="28"/>
          <w:szCs w:val="28"/>
          <w:lang w:val="uk-UA"/>
        </w:rPr>
        <w:t>члени сім’ї суб’єкта,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DF2AFF" w:rsidRPr="00AC1C8D" w:rsidRDefault="00DF2AFF" w:rsidP="008A523A">
      <w:pPr>
        <w:pStyle w:val="a0"/>
        <w:shd w:val="clear" w:color="auto" w:fill="auto"/>
        <w:spacing w:line="240" w:lineRule="auto"/>
        <w:ind w:left="23" w:right="23" w:firstLine="561"/>
        <w:jc w:val="both"/>
        <w:rPr>
          <w:sz w:val="28"/>
          <w:szCs w:val="28"/>
          <w:lang w:val="uk-UA"/>
        </w:rPr>
      </w:pPr>
      <w:r w:rsidRPr="00AC1C8D">
        <w:rPr>
          <w:sz w:val="28"/>
          <w:szCs w:val="28"/>
          <w:lang w:val="uk-UA"/>
        </w:rPr>
        <w:t>2.6. 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DF2AFF" w:rsidRPr="00AC1C8D" w:rsidRDefault="00DF2AFF" w:rsidP="008A523A">
      <w:pPr>
        <w:pStyle w:val="a0"/>
        <w:shd w:val="clear" w:color="auto" w:fill="auto"/>
        <w:spacing w:line="240" w:lineRule="auto"/>
        <w:ind w:left="23" w:right="23" w:firstLine="561"/>
        <w:jc w:val="both"/>
        <w:rPr>
          <w:sz w:val="28"/>
          <w:szCs w:val="28"/>
          <w:lang w:val="uk-UA"/>
        </w:rPr>
      </w:pPr>
      <w:r w:rsidRPr="00AC1C8D">
        <w:rPr>
          <w:sz w:val="28"/>
          <w:szCs w:val="28"/>
          <w:lang w:val="uk-UA"/>
        </w:rPr>
        <w:t xml:space="preserve">2.7. Основною складовою конфлікту інтересів є наявність в особи приватного інтересу. </w:t>
      </w:r>
      <w:r w:rsidRPr="00AC1C8D">
        <w:rPr>
          <w:sz w:val="28"/>
          <w:szCs w:val="28"/>
        </w:rPr>
        <w:t>Приватним інтересом може вважатися будь-який як майновий, так і немайновий інтерес, Закон допускає необмежене коло обставин та ситуацій, що можуть свідчити про наявність приватного інтересу чи зумовлювати його виникнення за певних умов</w:t>
      </w:r>
      <w:r w:rsidRPr="00AC1C8D">
        <w:rPr>
          <w:sz w:val="28"/>
          <w:szCs w:val="28"/>
          <w:lang w:val="uk-UA"/>
        </w:rPr>
        <w:t>.</w:t>
      </w:r>
    </w:p>
    <w:p w:rsidR="00DF2AFF" w:rsidRPr="00AC1C8D" w:rsidRDefault="00DF2AFF" w:rsidP="008A523A">
      <w:pPr>
        <w:pStyle w:val="a0"/>
        <w:spacing w:line="240" w:lineRule="auto"/>
        <w:ind w:left="23" w:right="23" w:firstLine="561"/>
        <w:jc w:val="both"/>
        <w:rPr>
          <w:sz w:val="28"/>
          <w:szCs w:val="28"/>
          <w:lang w:val="uk-UA"/>
        </w:rPr>
      </w:pPr>
      <w:r w:rsidRPr="00AC1C8D">
        <w:rPr>
          <w:sz w:val="28"/>
          <w:szCs w:val="28"/>
          <w:lang w:val="uk-UA"/>
        </w:rPr>
        <w:t xml:space="preserve">2.8. </w:t>
      </w:r>
      <w:r w:rsidRPr="00AC1C8D">
        <w:rPr>
          <w:sz w:val="28"/>
          <w:szCs w:val="28"/>
        </w:rPr>
        <w:t>Типові обставини та ситуації, що свідчать про наявність приватного інтересу чи зумовлюють його виникнення</w:t>
      </w:r>
      <w:r w:rsidRPr="00AC1C8D">
        <w:rPr>
          <w:sz w:val="28"/>
          <w:szCs w:val="28"/>
          <w:lang w:val="uk-UA"/>
        </w:rPr>
        <w:t>:</w:t>
      </w:r>
    </w:p>
    <w:p w:rsidR="00DF2AFF" w:rsidRDefault="00DF2AFF" w:rsidP="008A523A">
      <w:pPr>
        <w:pStyle w:val="a0"/>
        <w:numPr>
          <w:ilvl w:val="0"/>
          <w:numId w:val="13"/>
        </w:numPr>
        <w:tabs>
          <w:tab w:val="clear" w:pos="1300"/>
          <w:tab w:val="num" w:pos="0"/>
        </w:tabs>
        <w:spacing w:line="240" w:lineRule="auto"/>
        <w:ind w:left="0" w:right="23" w:firstLine="362"/>
        <w:jc w:val="both"/>
        <w:rPr>
          <w:sz w:val="28"/>
          <w:szCs w:val="28"/>
          <w:lang w:val="uk-UA"/>
        </w:rPr>
      </w:pPr>
      <w:r w:rsidRPr="00AC1C8D">
        <w:rPr>
          <w:b/>
          <w:bCs/>
          <w:sz w:val="28"/>
          <w:szCs w:val="28"/>
          <w:lang w:val="uk-UA"/>
        </w:rPr>
        <w:t>Сімейні та родинні стосунки</w:t>
      </w:r>
      <w:r w:rsidRPr="00AC1C8D">
        <w:rPr>
          <w:sz w:val="28"/>
          <w:szCs w:val="28"/>
          <w:lang w:val="uk-UA"/>
        </w:rPr>
        <w:t>. У випадку спільної роботи з членами сім’ї та родичами слід звертати увагу на наявність, характер та зміст службових чи представницьких повноважень, що можуть бути реалізовані стосовно таких осіб.</w:t>
      </w:r>
    </w:p>
    <w:p w:rsidR="00DF2AFF" w:rsidRDefault="00DF2AFF" w:rsidP="008A523A">
      <w:pPr>
        <w:pStyle w:val="a0"/>
        <w:spacing w:line="240" w:lineRule="auto"/>
        <w:ind w:right="23"/>
        <w:jc w:val="both"/>
        <w:rPr>
          <w:b/>
          <w:bCs/>
          <w:sz w:val="28"/>
          <w:szCs w:val="28"/>
          <w:lang w:val="uk-UA"/>
        </w:rPr>
      </w:pPr>
    </w:p>
    <w:p w:rsidR="00DF2AFF" w:rsidRPr="008A523A" w:rsidRDefault="00DF2AFF" w:rsidP="008A523A">
      <w:pPr>
        <w:pStyle w:val="a0"/>
        <w:spacing w:line="240" w:lineRule="auto"/>
        <w:ind w:right="23"/>
        <w:jc w:val="center"/>
        <w:rPr>
          <w:bCs/>
          <w:sz w:val="28"/>
          <w:szCs w:val="28"/>
          <w:lang w:val="uk-UA"/>
        </w:rPr>
      </w:pPr>
      <w:r w:rsidRPr="008A523A">
        <w:rPr>
          <w:bCs/>
          <w:sz w:val="28"/>
          <w:szCs w:val="28"/>
          <w:lang w:val="uk-UA"/>
        </w:rPr>
        <w:t>3</w:t>
      </w:r>
    </w:p>
    <w:p w:rsidR="00DF2AFF" w:rsidRPr="00AC1C8D" w:rsidRDefault="00DF2AFF" w:rsidP="008A523A">
      <w:pPr>
        <w:pStyle w:val="a0"/>
        <w:spacing w:line="240" w:lineRule="auto"/>
        <w:ind w:right="23"/>
        <w:jc w:val="center"/>
        <w:rPr>
          <w:sz w:val="28"/>
          <w:szCs w:val="28"/>
          <w:lang w:val="uk-UA"/>
        </w:rPr>
      </w:pPr>
    </w:p>
    <w:p w:rsidR="00DF2AFF" w:rsidRPr="00AC1C8D" w:rsidRDefault="00DF2AFF" w:rsidP="008A523A">
      <w:pPr>
        <w:pStyle w:val="a0"/>
        <w:numPr>
          <w:ilvl w:val="0"/>
          <w:numId w:val="13"/>
        </w:numPr>
        <w:tabs>
          <w:tab w:val="clear" w:pos="1300"/>
          <w:tab w:val="num" w:pos="0"/>
        </w:tabs>
        <w:spacing w:line="240" w:lineRule="auto"/>
        <w:ind w:left="0" w:right="23" w:firstLine="362"/>
        <w:jc w:val="both"/>
        <w:rPr>
          <w:sz w:val="28"/>
          <w:szCs w:val="28"/>
        </w:rPr>
      </w:pPr>
      <w:r w:rsidRPr="00AC1C8D">
        <w:rPr>
          <w:b/>
          <w:bCs/>
          <w:sz w:val="28"/>
          <w:szCs w:val="28"/>
        </w:rPr>
        <w:t>Реалізація службових/представницьких повноважень стосовно себе. </w:t>
      </w:r>
      <w:r w:rsidRPr="00AC1C8D">
        <w:rPr>
          <w:sz w:val="28"/>
          <w:szCs w:val="28"/>
        </w:rPr>
        <w:t>До таких ситуацій можна віднести прийняття (або участь у прийнятті) рішень особою щодо себе самої, які стосуються оплати праці, відведення земельних ділянок, використання права на депутатське звернення чи депутатський запит у власних інтересах.</w:t>
      </w:r>
    </w:p>
    <w:p w:rsidR="00DF2AFF" w:rsidRPr="00AC1C8D" w:rsidRDefault="00DF2AFF" w:rsidP="008A523A">
      <w:pPr>
        <w:pStyle w:val="a0"/>
        <w:numPr>
          <w:ilvl w:val="0"/>
          <w:numId w:val="13"/>
        </w:numPr>
        <w:tabs>
          <w:tab w:val="clear" w:pos="1300"/>
          <w:tab w:val="num" w:pos="0"/>
        </w:tabs>
        <w:spacing w:line="240" w:lineRule="auto"/>
        <w:ind w:left="0" w:right="23" w:firstLine="362"/>
        <w:jc w:val="both"/>
        <w:rPr>
          <w:sz w:val="28"/>
          <w:szCs w:val="28"/>
        </w:rPr>
      </w:pPr>
      <w:r w:rsidRPr="00AC1C8D">
        <w:rPr>
          <w:b/>
          <w:bCs/>
          <w:sz w:val="28"/>
          <w:szCs w:val="28"/>
        </w:rPr>
        <w:t>Отримання подарунка.</w:t>
      </w:r>
      <w:r w:rsidRPr="00AC1C8D">
        <w:rPr>
          <w:sz w:val="28"/>
          <w:szCs w:val="28"/>
        </w:rPr>
        <w:t> В ситуації, коли особа безпосередньо (або її близька особа) отримала подарунок і надалі має прийняти рішення (вчинити дію) щодо дарувальника, наявний приватний інтерес. Такий інтерес зумовлений бажанням віддячити за подарунок.</w:t>
      </w:r>
    </w:p>
    <w:p w:rsidR="00DF2AFF" w:rsidRPr="00AC1C8D" w:rsidRDefault="00DF2AFF" w:rsidP="008A523A">
      <w:pPr>
        <w:pStyle w:val="a0"/>
        <w:numPr>
          <w:ilvl w:val="0"/>
          <w:numId w:val="13"/>
        </w:numPr>
        <w:tabs>
          <w:tab w:val="clear" w:pos="1300"/>
          <w:tab w:val="num" w:pos="0"/>
        </w:tabs>
        <w:spacing w:line="240" w:lineRule="auto"/>
        <w:ind w:left="0" w:right="23" w:firstLine="362"/>
        <w:jc w:val="both"/>
        <w:rPr>
          <w:sz w:val="28"/>
          <w:szCs w:val="28"/>
        </w:rPr>
      </w:pPr>
      <w:r w:rsidRPr="00AC1C8D">
        <w:rPr>
          <w:b/>
          <w:bCs/>
          <w:sz w:val="28"/>
          <w:szCs w:val="28"/>
        </w:rPr>
        <w:t>Сумісництво, поєднання статусу депутата з іншою діяльністю.</w:t>
      </w:r>
      <w:r w:rsidRPr="00AC1C8D">
        <w:rPr>
          <w:sz w:val="28"/>
          <w:szCs w:val="28"/>
        </w:rPr>
        <w:br/>
        <w:t>Депутат місцевої ради є одночасно керівником  комунального підприємства. Водночас як депутат місцевої ради він бере участь у розгляді питання щодо його діяльності на посаді керівника</w:t>
      </w:r>
      <w:r w:rsidRPr="00AC1C8D">
        <w:rPr>
          <w:sz w:val="28"/>
          <w:szCs w:val="28"/>
          <w:lang w:val="uk-UA"/>
        </w:rPr>
        <w:t xml:space="preserve"> </w:t>
      </w:r>
      <w:r w:rsidRPr="00AC1C8D">
        <w:rPr>
          <w:sz w:val="28"/>
          <w:szCs w:val="28"/>
        </w:rPr>
        <w:t>підприємства (щодо оплати його праці, звіту про результати діяльності тощо).</w:t>
      </w:r>
    </w:p>
    <w:p w:rsidR="00DF2AFF" w:rsidRPr="00AC1C8D" w:rsidRDefault="00DF2AFF" w:rsidP="008A523A">
      <w:pPr>
        <w:pStyle w:val="a0"/>
        <w:numPr>
          <w:ilvl w:val="0"/>
          <w:numId w:val="13"/>
        </w:numPr>
        <w:tabs>
          <w:tab w:val="clear" w:pos="1300"/>
          <w:tab w:val="num" w:pos="0"/>
        </w:tabs>
        <w:spacing w:line="240" w:lineRule="auto"/>
        <w:ind w:left="0" w:right="23" w:firstLine="362"/>
        <w:jc w:val="both"/>
        <w:rPr>
          <w:sz w:val="28"/>
          <w:szCs w:val="28"/>
        </w:rPr>
      </w:pPr>
      <w:r w:rsidRPr="00AC1C8D">
        <w:rPr>
          <w:b/>
          <w:bCs/>
          <w:sz w:val="28"/>
          <w:szCs w:val="28"/>
        </w:rPr>
        <w:t>Засновник/керівник підприємства.</w:t>
      </w:r>
      <w:r w:rsidRPr="00AC1C8D">
        <w:rPr>
          <w:sz w:val="28"/>
          <w:szCs w:val="28"/>
        </w:rPr>
        <w:t> Приватний інтерес буде існувати у разі наявності службового чи представницького повноваження стосовно підприємства, установи, організації, в якій особа є засновником та/або керівником.</w:t>
      </w:r>
    </w:p>
    <w:p w:rsidR="00DF2AFF" w:rsidRPr="00AC1C8D" w:rsidRDefault="00DF2AFF" w:rsidP="008A523A">
      <w:pPr>
        <w:pStyle w:val="a0"/>
        <w:numPr>
          <w:ilvl w:val="0"/>
          <w:numId w:val="13"/>
        </w:numPr>
        <w:tabs>
          <w:tab w:val="clear" w:pos="1300"/>
          <w:tab w:val="num" w:pos="0"/>
        </w:tabs>
        <w:spacing w:line="240" w:lineRule="auto"/>
        <w:ind w:left="0" w:right="23" w:firstLine="362"/>
        <w:jc w:val="both"/>
        <w:rPr>
          <w:sz w:val="28"/>
          <w:szCs w:val="28"/>
        </w:rPr>
      </w:pPr>
      <w:r w:rsidRPr="00AC1C8D">
        <w:rPr>
          <w:b/>
          <w:bCs/>
          <w:sz w:val="28"/>
          <w:szCs w:val="28"/>
        </w:rPr>
        <w:t>Договірні відносини.</w:t>
      </w:r>
      <w:r w:rsidRPr="00AC1C8D">
        <w:rPr>
          <w:sz w:val="28"/>
          <w:szCs w:val="28"/>
        </w:rPr>
        <w:t> Для прикладу, приватний інтерес існує у керівника, який користується житлом (на умовах договору оренди чи з інших підстав) свого підлеглого. Сутність приватного інтересу полягає у небажанні зашкодити вигідним для особи договірним відносинам.</w:t>
      </w:r>
    </w:p>
    <w:p w:rsidR="00DF2AFF" w:rsidRPr="00AC1C8D" w:rsidRDefault="00DF2AFF" w:rsidP="008A523A">
      <w:pPr>
        <w:pStyle w:val="a0"/>
        <w:numPr>
          <w:ilvl w:val="0"/>
          <w:numId w:val="13"/>
        </w:numPr>
        <w:tabs>
          <w:tab w:val="clear" w:pos="1300"/>
          <w:tab w:val="num" w:pos="0"/>
        </w:tabs>
        <w:spacing w:line="240" w:lineRule="auto"/>
        <w:ind w:left="0" w:right="23" w:firstLine="362"/>
        <w:jc w:val="both"/>
        <w:rPr>
          <w:sz w:val="28"/>
          <w:szCs w:val="28"/>
        </w:rPr>
      </w:pPr>
      <w:r w:rsidRPr="00AC1C8D">
        <w:rPr>
          <w:b/>
          <w:bCs/>
          <w:sz w:val="28"/>
          <w:szCs w:val="28"/>
        </w:rPr>
        <w:t>Службові стосунки.</w:t>
      </w:r>
      <w:r w:rsidRPr="00AC1C8D">
        <w:rPr>
          <w:sz w:val="28"/>
          <w:szCs w:val="28"/>
        </w:rPr>
        <w:t> Приватний інтерес може виникати через конфлікт керівника з підлеглою особою або негативне сприйняття дій підлеглої особи керівником. Часто такого роду приватний інтерес зумовлюють дії викривачів корупції.</w:t>
      </w:r>
    </w:p>
    <w:p w:rsidR="00DF2AFF" w:rsidRPr="00AC1C8D" w:rsidRDefault="00DF2AFF" w:rsidP="008A523A">
      <w:pPr>
        <w:pStyle w:val="a0"/>
        <w:numPr>
          <w:ilvl w:val="0"/>
          <w:numId w:val="13"/>
        </w:numPr>
        <w:tabs>
          <w:tab w:val="clear" w:pos="1300"/>
          <w:tab w:val="num" w:pos="0"/>
        </w:tabs>
        <w:spacing w:line="240" w:lineRule="auto"/>
        <w:ind w:left="0" w:right="23" w:firstLine="362"/>
        <w:jc w:val="both"/>
        <w:rPr>
          <w:sz w:val="28"/>
          <w:szCs w:val="28"/>
        </w:rPr>
      </w:pPr>
      <w:r w:rsidRPr="00AC1C8D">
        <w:rPr>
          <w:b/>
          <w:bCs/>
          <w:sz w:val="28"/>
          <w:szCs w:val="28"/>
        </w:rPr>
        <w:t>Службова діяльність.</w:t>
      </w:r>
      <w:r w:rsidRPr="00AC1C8D">
        <w:rPr>
          <w:sz w:val="28"/>
          <w:szCs w:val="28"/>
        </w:rPr>
        <w:t> Приватний інтерес буде наявний у особи, службову діяльність якої будуть оцінювати в рамках службового розслідування, що координується та контролюється такою особою.</w:t>
      </w:r>
    </w:p>
    <w:p w:rsidR="00DF2AFF" w:rsidRDefault="00DF2AFF" w:rsidP="008A523A">
      <w:pPr>
        <w:pStyle w:val="a0"/>
        <w:spacing w:line="240" w:lineRule="auto"/>
        <w:ind w:left="720"/>
        <w:jc w:val="center"/>
        <w:rPr>
          <w:sz w:val="28"/>
          <w:szCs w:val="28"/>
          <w:lang w:val="uk-UA"/>
        </w:rPr>
      </w:pPr>
    </w:p>
    <w:p w:rsidR="00DF2AFF" w:rsidRPr="00AC1C8D" w:rsidRDefault="00DF2AFF" w:rsidP="008A523A">
      <w:pPr>
        <w:pStyle w:val="a0"/>
        <w:spacing w:line="240" w:lineRule="auto"/>
        <w:ind w:left="720"/>
        <w:jc w:val="center"/>
        <w:rPr>
          <w:sz w:val="28"/>
          <w:szCs w:val="28"/>
          <w:lang w:val="uk-UA"/>
        </w:rPr>
      </w:pPr>
      <w:r w:rsidRPr="00AC1C8D">
        <w:rPr>
          <w:sz w:val="28"/>
          <w:szCs w:val="28"/>
          <w:lang w:val="uk-UA"/>
        </w:rPr>
        <w:t>3. ДІЇ ОСОБИ У РАЗІ ІСНУВАННЯ СУМНІВІВ ЩОДО НАЯВНОСТІ КОНФЛІКТУ ІНТЕРЕСІВ</w:t>
      </w:r>
    </w:p>
    <w:p w:rsidR="00DF2AFF" w:rsidRPr="00AC1C8D" w:rsidRDefault="00DF2AFF" w:rsidP="008A523A">
      <w:pPr>
        <w:pStyle w:val="a0"/>
        <w:shd w:val="clear" w:color="auto" w:fill="auto"/>
        <w:spacing w:line="240" w:lineRule="auto"/>
        <w:ind w:left="20" w:firstLine="688"/>
        <w:jc w:val="both"/>
        <w:rPr>
          <w:sz w:val="28"/>
          <w:szCs w:val="28"/>
          <w:lang w:val="uk-UA"/>
        </w:rPr>
      </w:pPr>
      <w:r w:rsidRPr="00AC1C8D">
        <w:rPr>
          <w:sz w:val="28"/>
          <w:szCs w:val="28"/>
          <w:lang w:val="uk-UA"/>
        </w:rPr>
        <w:t xml:space="preserve">3.1. </w:t>
      </w:r>
      <w:r w:rsidRPr="00AC1C8D">
        <w:rPr>
          <w:sz w:val="28"/>
          <w:szCs w:val="28"/>
        </w:rPr>
        <w:t xml:space="preserve">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w:t>
      </w:r>
      <w:r w:rsidRPr="00AC1C8D">
        <w:rPr>
          <w:sz w:val="28"/>
          <w:szCs w:val="28"/>
          <w:lang w:val="uk-UA"/>
        </w:rPr>
        <w:t>Законом України «Про запобігання корупції» та даного Положення</w:t>
      </w:r>
      <w:r w:rsidRPr="00AC1C8D">
        <w:rPr>
          <w:sz w:val="28"/>
          <w:szCs w:val="28"/>
        </w:rPr>
        <w:t>.</w:t>
      </w:r>
      <w:r w:rsidRPr="00AC1C8D">
        <w:rPr>
          <w:sz w:val="28"/>
          <w:szCs w:val="28"/>
          <w:lang w:val="uk-UA"/>
        </w:rPr>
        <w:t xml:space="preserve"> </w:t>
      </w:r>
    </w:p>
    <w:p w:rsidR="00DF2AFF" w:rsidRDefault="00DF2AFF" w:rsidP="008A523A">
      <w:pPr>
        <w:pStyle w:val="a0"/>
        <w:shd w:val="clear" w:color="auto" w:fill="auto"/>
        <w:spacing w:line="240" w:lineRule="auto"/>
        <w:ind w:left="20" w:firstLine="688"/>
        <w:jc w:val="both"/>
        <w:rPr>
          <w:sz w:val="28"/>
          <w:szCs w:val="28"/>
          <w:lang w:val="uk-UA"/>
        </w:rPr>
      </w:pPr>
      <w:r w:rsidRPr="00AC1C8D">
        <w:rPr>
          <w:sz w:val="28"/>
          <w:szCs w:val="28"/>
          <w:lang w:val="uk-UA"/>
        </w:rPr>
        <w:t>3.2.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DF2AFF" w:rsidRDefault="00DF2AFF" w:rsidP="008A523A">
      <w:pPr>
        <w:pStyle w:val="a0"/>
        <w:shd w:val="clear" w:color="auto" w:fill="auto"/>
        <w:spacing w:line="240" w:lineRule="auto"/>
        <w:jc w:val="both"/>
        <w:rPr>
          <w:sz w:val="28"/>
          <w:szCs w:val="28"/>
          <w:lang w:val="uk-UA"/>
        </w:rPr>
      </w:pPr>
    </w:p>
    <w:p w:rsidR="00DF2AFF" w:rsidRDefault="00DF2AFF" w:rsidP="008A523A">
      <w:pPr>
        <w:pStyle w:val="a0"/>
        <w:shd w:val="clear" w:color="auto" w:fill="auto"/>
        <w:spacing w:line="240" w:lineRule="auto"/>
        <w:jc w:val="both"/>
        <w:rPr>
          <w:sz w:val="28"/>
          <w:szCs w:val="28"/>
          <w:lang w:val="uk-UA"/>
        </w:rPr>
      </w:pPr>
    </w:p>
    <w:p w:rsidR="00DF2AFF" w:rsidRDefault="00DF2AFF" w:rsidP="008A523A">
      <w:pPr>
        <w:pStyle w:val="a0"/>
        <w:shd w:val="clear" w:color="auto" w:fill="auto"/>
        <w:spacing w:line="240" w:lineRule="auto"/>
        <w:jc w:val="center"/>
        <w:rPr>
          <w:sz w:val="28"/>
          <w:szCs w:val="28"/>
          <w:lang w:val="uk-UA"/>
        </w:rPr>
      </w:pPr>
      <w:r>
        <w:rPr>
          <w:sz w:val="28"/>
          <w:szCs w:val="28"/>
          <w:lang w:val="uk-UA"/>
        </w:rPr>
        <w:t>4</w:t>
      </w:r>
    </w:p>
    <w:p w:rsidR="00DF2AFF" w:rsidRPr="00AC1C8D" w:rsidRDefault="00DF2AFF" w:rsidP="008A523A">
      <w:pPr>
        <w:pStyle w:val="a0"/>
        <w:shd w:val="clear" w:color="auto" w:fill="auto"/>
        <w:spacing w:line="240" w:lineRule="auto"/>
        <w:jc w:val="center"/>
        <w:rPr>
          <w:sz w:val="28"/>
          <w:szCs w:val="28"/>
          <w:lang w:val="uk-UA"/>
        </w:rPr>
      </w:pPr>
    </w:p>
    <w:p w:rsidR="00DF2AFF" w:rsidRPr="00AC1C8D" w:rsidRDefault="00DF2AFF" w:rsidP="008A523A">
      <w:pPr>
        <w:pStyle w:val="a0"/>
        <w:numPr>
          <w:ilvl w:val="0"/>
          <w:numId w:val="7"/>
        </w:numPr>
        <w:shd w:val="clear" w:color="auto" w:fill="auto"/>
        <w:spacing w:line="240" w:lineRule="auto"/>
        <w:jc w:val="center"/>
        <w:rPr>
          <w:sz w:val="28"/>
          <w:szCs w:val="28"/>
          <w:lang w:val="uk-UA"/>
        </w:rPr>
      </w:pPr>
      <w:r w:rsidRPr="00AC1C8D">
        <w:rPr>
          <w:sz w:val="28"/>
          <w:szCs w:val="28"/>
          <w:lang w:val="uk-UA"/>
        </w:rPr>
        <w:t>ЗАПОБІГАННЯ ТА ВРЕГУЛЮВАННЯ КОНФЛІКТУ ІНТЕРЕСІВ</w:t>
      </w:r>
    </w:p>
    <w:p w:rsidR="00DF2AFF" w:rsidRPr="00AC1C8D" w:rsidRDefault="00DF2AFF" w:rsidP="008A523A">
      <w:pPr>
        <w:pStyle w:val="a0"/>
        <w:shd w:val="clear" w:color="auto" w:fill="auto"/>
        <w:spacing w:line="240" w:lineRule="auto"/>
        <w:ind w:left="20" w:firstLine="360"/>
        <w:jc w:val="both"/>
        <w:rPr>
          <w:sz w:val="28"/>
          <w:szCs w:val="28"/>
          <w:lang w:val="uk-UA"/>
        </w:rPr>
      </w:pPr>
      <w:r w:rsidRPr="00AC1C8D">
        <w:rPr>
          <w:sz w:val="28"/>
          <w:szCs w:val="28"/>
          <w:lang w:val="uk-UA"/>
        </w:rPr>
        <w:t>4.1. З метою запобігання конфлікту інтересів, суб’єкти на яких поширюється дія даного Положення, зобов’язані:</w:t>
      </w:r>
    </w:p>
    <w:p w:rsidR="00DF2AFF" w:rsidRPr="00AC1C8D" w:rsidRDefault="00DF2AFF" w:rsidP="008A523A">
      <w:pPr>
        <w:pStyle w:val="a0"/>
        <w:numPr>
          <w:ilvl w:val="1"/>
          <w:numId w:val="7"/>
        </w:numPr>
        <w:shd w:val="clear" w:color="auto" w:fill="auto"/>
        <w:tabs>
          <w:tab w:val="clear" w:pos="1100"/>
          <w:tab w:val="num" w:pos="0"/>
        </w:tabs>
        <w:spacing w:line="240" w:lineRule="auto"/>
        <w:ind w:left="0" w:firstLine="362"/>
        <w:jc w:val="both"/>
        <w:rPr>
          <w:sz w:val="28"/>
          <w:szCs w:val="28"/>
          <w:lang w:val="uk-UA"/>
        </w:rPr>
      </w:pPr>
      <w:bookmarkStart w:id="0" w:name="n361"/>
      <w:bookmarkEnd w:id="0"/>
      <w:r w:rsidRPr="00AC1C8D">
        <w:rPr>
          <w:sz w:val="28"/>
          <w:szCs w:val="28"/>
        </w:rPr>
        <w:t>вживати заходів щодо недопущення виникнення реального, потенційного конфлікту інтересів</w:t>
      </w:r>
      <w:r w:rsidRPr="00AC1C8D">
        <w:rPr>
          <w:sz w:val="28"/>
          <w:szCs w:val="28"/>
          <w:lang w:val="uk-UA"/>
        </w:rPr>
        <w:t>;</w:t>
      </w:r>
    </w:p>
    <w:p w:rsidR="00DF2AFF" w:rsidRPr="00AC1C8D" w:rsidRDefault="00DF2AFF" w:rsidP="008A523A">
      <w:pPr>
        <w:pStyle w:val="a0"/>
        <w:numPr>
          <w:ilvl w:val="1"/>
          <w:numId w:val="7"/>
        </w:numPr>
        <w:shd w:val="clear" w:color="auto" w:fill="auto"/>
        <w:tabs>
          <w:tab w:val="clear" w:pos="1100"/>
          <w:tab w:val="num" w:pos="0"/>
        </w:tabs>
        <w:spacing w:line="240" w:lineRule="auto"/>
        <w:ind w:left="0" w:firstLine="362"/>
        <w:jc w:val="both"/>
        <w:rPr>
          <w:sz w:val="28"/>
          <w:szCs w:val="28"/>
          <w:lang w:val="uk-UA"/>
        </w:rPr>
      </w:pPr>
      <w:bookmarkStart w:id="1" w:name="n362"/>
      <w:bookmarkEnd w:id="1"/>
      <w:r w:rsidRPr="00AC1C8D">
        <w:rPr>
          <w:sz w:val="28"/>
          <w:szCs w:val="28"/>
          <w:lang w:val="uk-UA"/>
        </w:rPr>
        <w:t xml:space="preserve">письмово, шляхом направлення власноручно написаної або друкованої заяви, </w:t>
      </w:r>
      <w:r w:rsidRPr="00AC1C8D">
        <w:rPr>
          <w:sz w:val="28"/>
          <w:szCs w:val="28"/>
        </w:rPr>
        <w:t>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r w:rsidRPr="00AC1C8D">
        <w:rPr>
          <w:sz w:val="28"/>
          <w:szCs w:val="28"/>
          <w:lang w:val="uk-UA"/>
        </w:rPr>
        <w:t xml:space="preserve">/ колегіальний орган, а також головного спеціаліста </w:t>
      </w:r>
      <w:r w:rsidRPr="00AC1C8D">
        <w:rPr>
          <w:sz w:val="28"/>
          <w:szCs w:val="28"/>
        </w:rPr>
        <w:t>з питань запобігання та виявлення корупції</w:t>
      </w:r>
      <w:r w:rsidRPr="00AC1C8D">
        <w:rPr>
          <w:sz w:val="28"/>
          <w:szCs w:val="28"/>
          <w:lang w:val="uk-UA"/>
        </w:rPr>
        <w:t>;</w:t>
      </w:r>
    </w:p>
    <w:p w:rsidR="00DF2AFF" w:rsidRPr="00AC1C8D" w:rsidRDefault="00DF2AFF" w:rsidP="008A523A">
      <w:pPr>
        <w:pStyle w:val="a0"/>
        <w:numPr>
          <w:ilvl w:val="1"/>
          <w:numId w:val="7"/>
        </w:numPr>
        <w:shd w:val="clear" w:color="auto" w:fill="auto"/>
        <w:tabs>
          <w:tab w:val="clear" w:pos="1100"/>
          <w:tab w:val="num" w:pos="0"/>
        </w:tabs>
        <w:spacing w:line="240" w:lineRule="auto"/>
        <w:ind w:left="0" w:firstLine="362"/>
        <w:jc w:val="both"/>
        <w:rPr>
          <w:sz w:val="28"/>
          <w:szCs w:val="28"/>
        </w:rPr>
      </w:pPr>
      <w:r w:rsidRPr="00AC1C8D">
        <w:rPr>
          <w:sz w:val="28"/>
          <w:szCs w:val="28"/>
        </w:rPr>
        <w:t>не вчиняти дій та не приймати рішень в умовах реального конфлікту інтересів</w:t>
      </w:r>
      <w:r w:rsidRPr="00AC1C8D">
        <w:rPr>
          <w:sz w:val="28"/>
          <w:szCs w:val="28"/>
          <w:lang w:val="uk-UA"/>
        </w:rPr>
        <w:t>;</w:t>
      </w:r>
    </w:p>
    <w:p w:rsidR="00DF2AFF" w:rsidRPr="00AC1C8D" w:rsidRDefault="00DF2AFF" w:rsidP="008A523A">
      <w:pPr>
        <w:pStyle w:val="a0"/>
        <w:numPr>
          <w:ilvl w:val="1"/>
          <w:numId w:val="7"/>
        </w:numPr>
        <w:shd w:val="clear" w:color="auto" w:fill="auto"/>
        <w:tabs>
          <w:tab w:val="clear" w:pos="1100"/>
          <w:tab w:val="num" w:pos="0"/>
        </w:tabs>
        <w:spacing w:line="240" w:lineRule="auto"/>
        <w:ind w:left="0" w:firstLine="362"/>
        <w:jc w:val="both"/>
        <w:rPr>
          <w:sz w:val="28"/>
          <w:szCs w:val="28"/>
        </w:rPr>
      </w:pPr>
      <w:bookmarkStart w:id="2" w:name="n364"/>
      <w:bookmarkEnd w:id="2"/>
      <w:r w:rsidRPr="00AC1C8D">
        <w:rPr>
          <w:sz w:val="28"/>
          <w:szCs w:val="28"/>
        </w:rPr>
        <w:t>вжити заходів щодо врегулювання реального чи потенційного конфлікту інтересів.</w:t>
      </w:r>
    </w:p>
    <w:p w:rsidR="00DF2AFF" w:rsidRPr="00AC1C8D" w:rsidRDefault="00DF2AFF" w:rsidP="008A523A">
      <w:pPr>
        <w:pStyle w:val="a0"/>
        <w:shd w:val="clear" w:color="auto" w:fill="auto"/>
        <w:spacing w:line="240" w:lineRule="auto"/>
        <w:ind w:left="20" w:firstLine="360"/>
        <w:jc w:val="both"/>
        <w:rPr>
          <w:sz w:val="28"/>
          <w:szCs w:val="28"/>
        </w:rPr>
      </w:pPr>
      <w:bookmarkStart w:id="3" w:name="n365"/>
      <w:bookmarkEnd w:id="3"/>
      <w:r w:rsidRPr="00AC1C8D">
        <w:rPr>
          <w:sz w:val="28"/>
          <w:szCs w:val="28"/>
          <w:lang w:val="uk-UA"/>
        </w:rPr>
        <w:t>4.</w:t>
      </w:r>
      <w:r w:rsidRPr="00AC1C8D">
        <w:rPr>
          <w:sz w:val="28"/>
          <w:szCs w:val="28"/>
        </w:rPr>
        <w:t>2.</w:t>
      </w:r>
      <w:r w:rsidRPr="00AC1C8D">
        <w:rPr>
          <w:sz w:val="28"/>
          <w:szCs w:val="28"/>
          <w:lang w:val="uk-UA"/>
        </w:rPr>
        <w:t xml:space="preserve"> Посадові особи місцевого самоврядування, </w:t>
      </w:r>
      <w:r w:rsidRPr="00AC1C8D">
        <w:rPr>
          <w:sz w:val="28"/>
          <w:szCs w:val="28"/>
        </w:rPr>
        <w:t xml:space="preserve">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DF2AFF" w:rsidRPr="00AC1C8D" w:rsidRDefault="00DF2AFF" w:rsidP="008A523A">
      <w:pPr>
        <w:pStyle w:val="a0"/>
        <w:shd w:val="clear" w:color="auto" w:fill="auto"/>
        <w:spacing w:line="240" w:lineRule="auto"/>
        <w:ind w:left="20" w:firstLine="360"/>
        <w:jc w:val="both"/>
        <w:rPr>
          <w:sz w:val="28"/>
          <w:szCs w:val="28"/>
          <w:lang w:val="uk-UA"/>
        </w:rPr>
      </w:pPr>
      <w:bookmarkStart w:id="4" w:name="n366"/>
      <w:bookmarkEnd w:id="4"/>
      <w:r w:rsidRPr="00AC1C8D">
        <w:rPr>
          <w:sz w:val="28"/>
          <w:szCs w:val="28"/>
          <w:lang w:val="uk-UA"/>
        </w:rPr>
        <w:t>4.</w:t>
      </w:r>
      <w:r w:rsidRPr="00AC1C8D">
        <w:rPr>
          <w:sz w:val="28"/>
          <w:szCs w:val="28"/>
        </w:rPr>
        <w:t xml:space="preserve">3. Безпосередній керівник </w:t>
      </w:r>
      <w:r w:rsidRPr="00AC1C8D">
        <w:rPr>
          <w:sz w:val="28"/>
          <w:szCs w:val="28"/>
          <w:lang w:val="uk-UA"/>
        </w:rPr>
        <w:t xml:space="preserve">посадової особи або </w:t>
      </w:r>
      <w:r w:rsidRPr="00AC1C8D">
        <w:rPr>
          <w:sz w:val="28"/>
          <w:szCs w:val="28"/>
        </w:rPr>
        <w:t xml:space="preserve">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r w:rsidRPr="00AC1C8D">
        <w:rPr>
          <w:sz w:val="28"/>
          <w:szCs w:val="28"/>
          <w:lang w:val="uk-UA"/>
        </w:rPr>
        <w:t xml:space="preserve"> та головного спеціаліста з питань виявлення та запобігання корупції.</w:t>
      </w:r>
    </w:p>
    <w:p w:rsidR="00DF2AFF" w:rsidRPr="00AC1C8D" w:rsidRDefault="00DF2AFF" w:rsidP="008A523A">
      <w:pPr>
        <w:pStyle w:val="a0"/>
        <w:spacing w:line="240" w:lineRule="auto"/>
        <w:ind w:left="20" w:firstLine="360"/>
        <w:jc w:val="both"/>
        <w:rPr>
          <w:sz w:val="28"/>
          <w:szCs w:val="28"/>
          <w:lang w:val="uk-UA"/>
        </w:rPr>
      </w:pPr>
      <w:bookmarkStart w:id="5" w:name="n367"/>
      <w:bookmarkStart w:id="6" w:name="n368"/>
      <w:bookmarkEnd w:id="5"/>
      <w:bookmarkEnd w:id="6"/>
      <w:r w:rsidRPr="00AC1C8D">
        <w:rPr>
          <w:sz w:val="28"/>
          <w:szCs w:val="28"/>
          <w:lang w:val="uk-UA"/>
        </w:rPr>
        <w:t>4.4. Безпосередній керівник особи або керівник органу, до повноважень якого належить звільнення/ініціювання звільнення з посади, зобов’язаний:</w:t>
      </w:r>
    </w:p>
    <w:p w:rsidR="00DF2AFF" w:rsidRPr="00AC1C8D" w:rsidRDefault="00DF2AFF" w:rsidP="008A523A">
      <w:pPr>
        <w:pStyle w:val="a0"/>
        <w:numPr>
          <w:ilvl w:val="0"/>
          <w:numId w:val="14"/>
        </w:numPr>
        <w:spacing w:line="240" w:lineRule="auto"/>
        <w:jc w:val="both"/>
        <w:rPr>
          <w:sz w:val="28"/>
          <w:szCs w:val="28"/>
          <w:lang w:val="uk-UA"/>
        </w:rPr>
      </w:pPr>
      <w:r w:rsidRPr="00AC1C8D">
        <w:rPr>
          <w:sz w:val="28"/>
          <w:szCs w:val="28"/>
          <w:lang w:val="uk-UA"/>
        </w:rPr>
        <w:t>після отримання повідомлення про наявність конфлікту інтересів прийняти рішення щодо врегулювання конфлікту інтересів у підлеглої особи протягом 2-х робочих днів. Також керівник має повідомити відповідну підлеглу особу про прийняте рішення;</w:t>
      </w:r>
    </w:p>
    <w:p w:rsidR="00DF2AFF" w:rsidRPr="00AC1C8D" w:rsidRDefault="00DF2AFF" w:rsidP="008A523A">
      <w:pPr>
        <w:pStyle w:val="a0"/>
        <w:numPr>
          <w:ilvl w:val="0"/>
          <w:numId w:val="14"/>
        </w:numPr>
        <w:spacing w:line="240" w:lineRule="auto"/>
        <w:jc w:val="both"/>
        <w:rPr>
          <w:sz w:val="28"/>
          <w:szCs w:val="28"/>
          <w:lang w:val="uk-UA"/>
        </w:rPr>
      </w:pPr>
      <w:r w:rsidRPr="00AC1C8D">
        <w:rPr>
          <w:sz w:val="28"/>
          <w:szCs w:val="28"/>
          <w:lang w:val="uk-UA"/>
        </w:rPr>
        <w:t>якщо йому стало відомо про наявність конфлікту інтересів (від інших осіб, із повідомлень про корупцію, з листів Національного агентства тощо), вжити передбачених Законом заходів для запобігання та врегулювання конфлікту інтересів у підлеглої особи.</w:t>
      </w:r>
    </w:p>
    <w:p w:rsidR="00DF2AFF" w:rsidRDefault="00DF2AFF" w:rsidP="008A523A">
      <w:pPr>
        <w:pStyle w:val="a0"/>
        <w:shd w:val="clear" w:color="auto" w:fill="auto"/>
        <w:spacing w:line="240" w:lineRule="auto"/>
        <w:ind w:left="20" w:firstLine="360"/>
        <w:jc w:val="both"/>
        <w:rPr>
          <w:sz w:val="28"/>
          <w:szCs w:val="28"/>
          <w:lang w:val="uk-UA"/>
        </w:rPr>
      </w:pPr>
      <w:r w:rsidRPr="00AC1C8D">
        <w:rPr>
          <w:sz w:val="28"/>
          <w:szCs w:val="28"/>
          <w:lang w:val="uk-UA"/>
        </w:rPr>
        <w:t xml:space="preserve">4.5. Якщо посадовій особі стало відомо про наявність конфлікту інтересів у інших посадових осіб місцевого самоврядування, їй необхідно повідомити про це свого безпосереднього керівника та головного </w:t>
      </w:r>
      <w:r w:rsidRPr="00AC1C8D">
        <w:rPr>
          <w:color w:val="auto"/>
          <w:sz w:val="28"/>
          <w:szCs w:val="28"/>
          <w:lang w:val="uk-UA"/>
        </w:rPr>
        <w:t xml:space="preserve">спеціаліста </w:t>
      </w:r>
      <w:r w:rsidRPr="00AC1C8D">
        <w:rPr>
          <w:color w:val="auto"/>
          <w:sz w:val="28"/>
          <w:szCs w:val="28"/>
          <w:shd w:val="clear" w:color="auto" w:fill="F9F9F9"/>
          <w:lang w:val="uk-UA"/>
        </w:rPr>
        <w:t>з питань запобігання та виявлення корупції</w:t>
      </w:r>
      <w:r w:rsidRPr="00AC1C8D">
        <w:rPr>
          <w:color w:val="333333"/>
          <w:sz w:val="28"/>
          <w:szCs w:val="28"/>
          <w:shd w:val="clear" w:color="auto" w:fill="F9F9F9"/>
          <w:lang w:val="uk-UA"/>
        </w:rPr>
        <w:t xml:space="preserve">, </w:t>
      </w:r>
      <w:r w:rsidRPr="00AC1C8D">
        <w:rPr>
          <w:sz w:val="28"/>
          <w:szCs w:val="28"/>
          <w:lang w:val="uk-UA"/>
        </w:rPr>
        <w:t>із зазначенням обставин, при яких вона дізналась про наявність конфлікту інтересів.</w:t>
      </w:r>
    </w:p>
    <w:p w:rsidR="00DF2AFF" w:rsidRDefault="00DF2AFF" w:rsidP="008A523A">
      <w:pPr>
        <w:pStyle w:val="a0"/>
        <w:shd w:val="clear" w:color="auto" w:fill="auto"/>
        <w:spacing w:line="240" w:lineRule="auto"/>
        <w:jc w:val="both"/>
        <w:rPr>
          <w:sz w:val="28"/>
          <w:szCs w:val="28"/>
          <w:lang w:val="uk-UA"/>
        </w:rPr>
      </w:pPr>
    </w:p>
    <w:p w:rsidR="00DF2AFF" w:rsidRDefault="00DF2AFF" w:rsidP="008A523A">
      <w:pPr>
        <w:pStyle w:val="a0"/>
        <w:shd w:val="clear" w:color="auto" w:fill="auto"/>
        <w:spacing w:line="240" w:lineRule="auto"/>
        <w:jc w:val="center"/>
        <w:rPr>
          <w:sz w:val="28"/>
          <w:szCs w:val="28"/>
          <w:lang w:val="uk-UA"/>
        </w:rPr>
      </w:pPr>
      <w:r>
        <w:rPr>
          <w:sz w:val="28"/>
          <w:szCs w:val="28"/>
          <w:lang w:val="uk-UA"/>
        </w:rPr>
        <w:t>5</w:t>
      </w:r>
    </w:p>
    <w:p w:rsidR="00DF2AFF" w:rsidRPr="00AC1C8D" w:rsidRDefault="00DF2AFF" w:rsidP="008A523A">
      <w:pPr>
        <w:pStyle w:val="a0"/>
        <w:shd w:val="clear" w:color="auto" w:fill="auto"/>
        <w:spacing w:line="240" w:lineRule="auto"/>
        <w:jc w:val="center"/>
        <w:rPr>
          <w:sz w:val="28"/>
          <w:szCs w:val="28"/>
          <w:lang w:val="uk-UA"/>
        </w:rPr>
      </w:pPr>
    </w:p>
    <w:p w:rsidR="00DF2AFF" w:rsidRPr="00AC1C8D" w:rsidRDefault="00DF2AFF" w:rsidP="008A523A">
      <w:pPr>
        <w:pStyle w:val="a0"/>
        <w:shd w:val="clear" w:color="auto" w:fill="auto"/>
        <w:spacing w:line="240" w:lineRule="auto"/>
        <w:ind w:left="20" w:firstLine="360"/>
        <w:jc w:val="both"/>
        <w:rPr>
          <w:sz w:val="28"/>
          <w:szCs w:val="28"/>
          <w:lang w:val="uk-UA"/>
        </w:rPr>
      </w:pPr>
      <w:r w:rsidRPr="00AC1C8D">
        <w:rPr>
          <w:sz w:val="28"/>
          <w:szCs w:val="28"/>
          <w:lang w:val="uk-UA"/>
        </w:rPr>
        <w:t>4.6. Схематичний алгоритм дій у разі виникнення конфлікту інтересів:</w:t>
      </w:r>
      <w:r w:rsidRPr="00AC1C8D">
        <w:rPr>
          <w:sz w:val="28"/>
          <w:szCs w:val="28"/>
        </w:rPr>
        <w:t xml:space="preserve"> </w:t>
      </w:r>
      <w:r w:rsidRPr="00B325FD">
        <w:rPr>
          <w:sz w:val="28"/>
          <w:szCs w:val="28"/>
        </w:rPr>
        <w:pict>
          <v:shape id="_x0000_i1027" type="#_x0000_t75" alt="" style="width:384.75pt;height:242.25pt">
            <v:imagedata r:id="rId9" r:href="rId10"/>
          </v:shape>
        </w:pict>
      </w:r>
    </w:p>
    <w:p w:rsidR="00DF2AFF" w:rsidRPr="00AC1C8D" w:rsidRDefault="00DF2AFF" w:rsidP="002600E3">
      <w:pPr>
        <w:pStyle w:val="a0"/>
        <w:shd w:val="clear" w:color="auto" w:fill="auto"/>
        <w:spacing w:line="240" w:lineRule="auto"/>
        <w:rPr>
          <w:sz w:val="28"/>
          <w:szCs w:val="28"/>
          <w:lang w:val="uk-UA"/>
        </w:rPr>
      </w:pPr>
      <w:r w:rsidRPr="00B325FD">
        <w:rPr>
          <w:sz w:val="28"/>
          <w:szCs w:val="28"/>
        </w:rPr>
        <w:pict>
          <v:shape id="_x0000_i1028" type="#_x0000_t75" alt="" style="width:443.25pt;height:339.75pt">
            <v:imagedata r:id="rId11" r:href="rId12"/>
          </v:shape>
        </w:pict>
      </w:r>
    </w:p>
    <w:p w:rsidR="00DF2AFF" w:rsidRPr="00AC1C8D" w:rsidRDefault="00DF2AFF" w:rsidP="00A741DD">
      <w:pPr>
        <w:pStyle w:val="a0"/>
        <w:shd w:val="clear" w:color="auto" w:fill="auto"/>
        <w:spacing w:line="240" w:lineRule="auto"/>
        <w:ind w:left="20"/>
        <w:jc w:val="center"/>
        <w:rPr>
          <w:sz w:val="28"/>
          <w:szCs w:val="28"/>
          <w:lang w:val="uk-UA"/>
        </w:rPr>
      </w:pPr>
      <w:r>
        <w:rPr>
          <w:sz w:val="28"/>
          <w:szCs w:val="28"/>
          <w:lang w:val="uk-UA"/>
        </w:rPr>
        <w:br w:type="page"/>
        <w:t>6</w:t>
      </w:r>
    </w:p>
    <w:p w:rsidR="00DF2AFF" w:rsidRPr="00AC1C8D" w:rsidRDefault="00DF2AFF" w:rsidP="00A741DD">
      <w:pPr>
        <w:pStyle w:val="a0"/>
        <w:shd w:val="clear" w:color="auto" w:fill="auto"/>
        <w:spacing w:line="240" w:lineRule="auto"/>
        <w:ind w:left="20"/>
        <w:jc w:val="center"/>
        <w:rPr>
          <w:sz w:val="28"/>
          <w:szCs w:val="28"/>
          <w:lang w:val="uk-UA"/>
        </w:rPr>
      </w:pPr>
    </w:p>
    <w:p w:rsidR="00DF2AFF" w:rsidRPr="00AC1C8D" w:rsidRDefault="00DF2AFF" w:rsidP="008A523A">
      <w:pPr>
        <w:pStyle w:val="a0"/>
        <w:shd w:val="clear" w:color="auto" w:fill="auto"/>
        <w:spacing w:line="240" w:lineRule="auto"/>
        <w:ind w:left="20"/>
        <w:jc w:val="center"/>
        <w:rPr>
          <w:sz w:val="28"/>
          <w:szCs w:val="28"/>
          <w:lang w:val="uk-UA"/>
        </w:rPr>
      </w:pPr>
      <w:r w:rsidRPr="00AC1C8D">
        <w:rPr>
          <w:sz w:val="28"/>
          <w:szCs w:val="28"/>
          <w:lang w:val="uk-UA"/>
        </w:rPr>
        <w:t>5</w:t>
      </w:r>
      <w:r w:rsidRPr="00AC1C8D">
        <w:rPr>
          <w:sz w:val="28"/>
          <w:szCs w:val="28"/>
        </w:rPr>
        <w:t>.</w:t>
      </w:r>
      <w:r w:rsidRPr="00AC1C8D">
        <w:rPr>
          <w:sz w:val="28"/>
          <w:szCs w:val="28"/>
          <w:lang w:val="uk-UA"/>
        </w:rPr>
        <w:t xml:space="preserve"> ПОРЯДОК ПОВІДОМЛЕННЯ ПРО НАЯВНІСТЬ КОНФЛІКТУ ІНТЕРЕСІВ ТА ЇХ РЕЄСТРАЦІЯ</w:t>
      </w:r>
    </w:p>
    <w:p w:rsidR="00DF2AFF" w:rsidRPr="00AC1C8D" w:rsidRDefault="00DF2AFF" w:rsidP="008A523A">
      <w:pPr>
        <w:pStyle w:val="a0"/>
        <w:shd w:val="clear" w:color="auto" w:fill="auto"/>
        <w:tabs>
          <w:tab w:val="left" w:pos="927"/>
        </w:tabs>
        <w:spacing w:line="240" w:lineRule="auto"/>
        <w:ind w:right="20"/>
        <w:jc w:val="both"/>
        <w:rPr>
          <w:sz w:val="28"/>
          <w:szCs w:val="28"/>
          <w:lang w:val="uk-UA"/>
        </w:rPr>
      </w:pPr>
    </w:p>
    <w:p w:rsidR="00DF2AFF" w:rsidRPr="00AC1C8D" w:rsidRDefault="00DF2AFF" w:rsidP="008A523A">
      <w:pPr>
        <w:pStyle w:val="a0"/>
        <w:shd w:val="clear" w:color="auto" w:fill="auto"/>
        <w:tabs>
          <w:tab w:val="left" w:pos="927"/>
        </w:tabs>
        <w:spacing w:line="240" w:lineRule="auto"/>
        <w:ind w:right="20"/>
        <w:jc w:val="both"/>
        <w:rPr>
          <w:sz w:val="28"/>
          <w:szCs w:val="28"/>
          <w:lang w:val="uk-UA"/>
        </w:rPr>
      </w:pPr>
      <w:r w:rsidRPr="00AC1C8D">
        <w:rPr>
          <w:sz w:val="28"/>
          <w:szCs w:val="28"/>
          <w:lang w:val="uk-UA"/>
        </w:rPr>
        <w:tab/>
        <w:t>5.1. Суб’єкти на яких поширюється дія даного Положення письмово, шляхом спрямування власноручно написаної або друкованої заяви, повідомляють не пізніше наступного робочого дня з моменту, коли особа дізналася чи повинна була дізнатися про наявність у неї реального чи потенційного конфлікту  безпосереднього керівника/ колегіальний орган, за формою що додається (Додаток 1).</w:t>
      </w:r>
    </w:p>
    <w:p w:rsidR="00DF2AFF" w:rsidRPr="00AC1C8D" w:rsidRDefault="00DF2AFF" w:rsidP="008A523A">
      <w:pPr>
        <w:pStyle w:val="a0"/>
        <w:shd w:val="clear" w:color="auto" w:fill="auto"/>
        <w:tabs>
          <w:tab w:val="left" w:pos="927"/>
        </w:tabs>
        <w:spacing w:line="240" w:lineRule="auto"/>
        <w:ind w:right="20"/>
        <w:jc w:val="both"/>
        <w:rPr>
          <w:sz w:val="28"/>
          <w:szCs w:val="28"/>
        </w:rPr>
      </w:pPr>
      <w:r w:rsidRPr="00AC1C8D">
        <w:rPr>
          <w:sz w:val="28"/>
          <w:szCs w:val="28"/>
          <w:lang w:val="uk-UA"/>
        </w:rPr>
        <w:tab/>
        <w:t xml:space="preserve">5.2. </w:t>
      </w:r>
      <w:r w:rsidRPr="00AC1C8D">
        <w:rPr>
          <w:sz w:val="28"/>
          <w:szCs w:val="28"/>
        </w:rPr>
        <w:t>Письмові заяви адресовані на ім</w:t>
      </w:r>
      <w:r w:rsidRPr="00AC1C8D">
        <w:rPr>
          <w:sz w:val="28"/>
          <w:szCs w:val="28"/>
          <w:lang w:val="uk-UA"/>
        </w:rPr>
        <w:t>’</w:t>
      </w:r>
      <w:r w:rsidRPr="00AC1C8D">
        <w:rPr>
          <w:sz w:val="28"/>
          <w:szCs w:val="28"/>
        </w:rPr>
        <w:t>я безпосереднього керівника</w:t>
      </w:r>
      <w:r w:rsidRPr="00AC1C8D">
        <w:rPr>
          <w:sz w:val="28"/>
          <w:szCs w:val="28"/>
          <w:lang w:val="uk-UA"/>
        </w:rPr>
        <w:t>/ колегіальний орган</w:t>
      </w:r>
      <w:r w:rsidRPr="00AC1C8D">
        <w:rPr>
          <w:sz w:val="28"/>
          <w:szCs w:val="28"/>
        </w:rPr>
        <w:t xml:space="preserve"> подаються у день їх написання </w:t>
      </w:r>
      <w:r w:rsidRPr="00AC1C8D">
        <w:rPr>
          <w:sz w:val="28"/>
          <w:szCs w:val="28"/>
          <w:lang w:val="uk-UA"/>
        </w:rPr>
        <w:t>головному спеціалісту  з питань запобігання та виявлення корупції.</w:t>
      </w:r>
    </w:p>
    <w:p w:rsidR="00DF2AFF" w:rsidRPr="00AC1C8D" w:rsidRDefault="00DF2AFF" w:rsidP="008A523A">
      <w:pPr>
        <w:pStyle w:val="a0"/>
        <w:shd w:val="clear" w:color="auto" w:fill="auto"/>
        <w:tabs>
          <w:tab w:val="left" w:pos="879"/>
        </w:tabs>
        <w:spacing w:line="240" w:lineRule="auto"/>
        <w:ind w:right="20"/>
        <w:jc w:val="both"/>
        <w:rPr>
          <w:sz w:val="28"/>
          <w:szCs w:val="28"/>
        </w:rPr>
      </w:pPr>
      <w:r w:rsidRPr="00AC1C8D">
        <w:rPr>
          <w:sz w:val="28"/>
          <w:szCs w:val="28"/>
          <w:lang w:val="uk-UA"/>
        </w:rPr>
        <w:tab/>
        <w:t xml:space="preserve">5.3. Головний спеціаліст з питань запобігання та виявлення корупції </w:t>
      </w:r>
      <w:r w:rsidRPr="00AC1C8D">
        <w:rPr>
          <w:sz w:val="28"/>
          <w:szCs w:val="28"/>
        </w:rPr>
        <w:t>в день надання заяви реєструє факт повідомлення про конфлікт інтересів.</w:t>
      </w:r>
    </w:p>
    <w:p w:rsidR="00DF2AFF" w:rsidRPr="00AC1C8D" w:rsidRDefault="00DF2AFF" w:rsidP="008A523A">
      <w:pPr>
        <w:pStyle w:val="a0"/>
        <w:shd w:val="clear" w:color="auto" w:fill="auto"/>
        <w:tabs>
          <w:tab w:val="left" w:pos="913"/>
        </w:tabs>
        <w:spacing w:line="240" w:lineRule="auto"/>
        <w:ind w:right="20"/>
        <w:jc w:val="both"/>
        <w:rPr>
          <w:sz w:val="28"/>
          <w:szCs w:val="28"/>
        </w:rPr>
      </w:pPr>
      <w:r w:rsidRPr="00AC1C8D">
        <w:rPr>
          <w:sz w:val="28"/>
          <w:szCs w:val="28"/>
          <w:lang w:val="uk-UA"/>
        </w:rPr>
        <w:tab/>
        <w:t xml:space="preserve">5.4. </w:t>
      </w:r>
      <w:r w:rsidRPr="00AC1C8D">
        <w:rPr>
          <w:sz w:val="28"/>
          <w:szCs w:val="28"/>
        </w:rPr>
        <w:t>Реєстрація повідомлень проводиться в окремому журналі, який повинен бути прошитий та пронумерований.</w:t>
      </w:r>
    </w:p>
    <w:p w:rsidR="00DF2AFF" w:rsidRPr="00AC1C8D" w:rsidRDefault="00DF2AFF" w:rsidP="002905F2">
      <w:pPr>
        <w:pStyle w:val="a0"/>
        <w:shd w:val="clear" w:color="auto" w:fill="auto"/>
        <w:spacing w:line="240" w:lineRule="auto"/>
        <w:ind w:left="960"/>
        <w:jc w:val="center"/>
        <w:rPr>
          <w:sz w:val="28"/>
          <w:szCs w:val="28"/>
          <w:lang w:val="uk-UA"/>
        </w:rPr>
      </w:pPr>
    </w:p>
    <w:p w:rsidR="00DF2AFF" w:rsidRPr="00AC1C8D" w:rsidRDefault="00DF2AFF" w:rsidP="002905F2">
      <w:pPr>
        <w:pStyle w:val="a0"/>
        <w:shd w:val="clear" w:color="auto" w:fill="auto"/>
        <w:spacing w:line="240" w:lineRule="auto"/>
        <w:jc w:val="center"/>
        <w:rPr>
          <w:sz w:val="28"/>
          <w:szCs w:val="28"/>
          <w:lang w:val="uk-UA"/>
        </w:rPr>
      </w:pPr>
      <w:r w:rsidRPr="00AC1C8D">
        <w:rPr>
          <w:sz w:val="28"/>
          <w:szCs w:val="28"/>
          <w:lang w:val="uk-UA"/>
        </w:rPr>
        <w:t>6</w:t>
      </w:r>
      <w:r w:rsidRPr="00AC1C8D">
        <w:rPr>
          <w:sz w:val="28"/>
          <w:szCs w:val="28"/>
        </w:rPr>
        <w:t xml:space="preserve">. </w:t>
      </w:r>
      <w:r w:rsidRPr="00AC1C8D">
        <w:rPr>
          <w:sz w:val="28"/>
          <w:szCs w:val="28"/>
          <w:lang w:val="uk-UA"/>
        </w:rPr>
        <w:t>ЗАХОДИ ЗОВНІШНЬОГО ТА САМОСТІЙНОГО ВРЕГУЛЮВАННЯ КОНФЛІКТУ ІНТЕРЕСІВ</w:t>
      </w:r>
    </w:p>
    <w:p w:rsidR="00DF2AFF" w:rsidRPr="00AC1C8D" w:rsidRDefault="00DF2AFF" w:rsidP="002905F2">
      <w:pPr>
        <w:pStyle w:val="rvps2"/>
        <w:shd w:val="clear" w:color="auto" w:fill="FFFFFF"/>
        <w:spacing w:before="0" w:beforeAutospacing="0" w:after="0" w:afterAutospacing="0"/>
        <w:ind w:firstLine="708"/>
        <w:jc w:val="both"/>
        <w:rPr>
          <w:sz w:val="28"/>
          <w:szCs w:val="28"/>
          <w:lang w:val="uk-UA"/>
        </w:rPr>
      </w:pPr>
      <w:r w:rsidRPr="00AC1C8D">
        <w:rPr>
          <w:sz w:val="28"/>
          <w:szCs w:val="28"/>
          <w:lang w:val="uk-UA"/>
        </w:rPr>
        <w:t>6.1. Зовнішнє врегулювання конфлікту інтересів здійснюється шляхом:</w:t>
      </w:r>
    </w:p>
    <w:p w:rsidR="00DF2AFF" w:rsidRPr="00AC1C8D" w:rsidRDefault="00DF2AFF" w:rsidP="002905F2">
      <w:pPr>
        <w:pStyle w:val="rvps2"/>
        <w:numPr>
          <w:ilvl w:val="0"/>
          <w:numId w:val="9"/>
        </w:numPr>
        <w:shd w:val="clear" w:color="auto" w:fill="FFFFFF"/>
        <w:tabs>
          <w:tab w:val="clear" w:pos="1113"/>
          <w:tab w:val="num" w:pos="0"/>
        </w:tabs>
        <w:spacing w:before="0" w:beforeAutospacing="0" w:after="0" w:afterAutospacing="0"/>
        <w:ind w:left="0" w:firstLine="362"/>
        <w:jc w:val="both"/>
        <w:rPr>
          <w:sz w:val="28"/>
          <w:szCs w:val="28"/>
          <w:lang w:val="uk-UA"/>
        </w:rPr>
      </w:pPr>
      <w:bookmarkStart w:id="7" w:name="n374"/>
      <w:bookmarkEnd w:id="7"/>
      <w:r w:rsidRPr="00AC1C8D">
        <w:rPr>
          <w:sz w:val="28"/>
          <w:szCs w:val="28"/>
          <w:lang w:val="uk-UA"/>
        </w:rPr>
        <w:t>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DF2AFF" w:rsidRPr="00AC1C8D" w:rsidRDefault="00DF2AFF" w:rsidP="002905F2">
      <w:pPr>
        <w:pStyle w:val="rvps2"/>
        <w:numPr>
          <w:ilvl w:val="0"/>
          <w:numId w:val="9"/>
        </w:numPr>
        <w:shd w:val="clear" w:color="auto" w:fill="FFFFFF"/>
        <w:tabs>
          <w:tab w:val="clear" w:pos="1113"/>
          <w:tab w:val="num" w:pos="0"/>
        </w:tabs>
        <w:spacing w:before="0" w:beforeAutospacing="0" w:after="0" w:afterAutospacing="0"/>
        <w:ind w:left="0" w:firstLine="362"/>
        <w:jc w:val="both"/>
        <w:rPr>
          <w:sz w:val="28"/>
          <w:szCs w:val="28"/>
        </w:rPr>
      </w:pPr>
      <w:bookmarkStart w:id="8" w:name="n375"/>
      <w:bookmarkEnd w:id="8"/>
      <w:r w:rsidRPr="00AC1C8D">
        <w:rPr>
          <w:sz w:val="28"/>
          <w:szCs w:val="28"/>
        </w:rPr>
        <w:t>застосування зовнішнього контролю за виконанням особою відповідного завдання, вчиненням нею певних дій чи прийняття рішень;</w:t>
      </w:r>
    </w:p>
    <w:p w:rsidR="00DF2AFF" w:rsidRPr="00AC1C8D" w:rsidRDefault="00DF2AFF" w:rsidP="002905F2">
      <w:pPr>
        <w:pStyle w:val="rvps2"/>
        <w:numPr>
          <w:ilvl w:val="0"/>
          <w:numId w:val="9"/>
        </w:numPr>
        <w:shd w:val="clear" w:color="auto" w:fill="FFFFFF"/>
        <w:tabs>
          <w:tab w:val="clear" w:pos="1113"/>
          <w:tab w:val="num" w:pos="0"/>
        </w:tabs>
        <w:spacing w:before="0" w:beforeAutospacing="0" w:after="0" w:afterAutospacing="0"/>
        <w:ind w:left="0" w:firstLine="362"/>
        <w:jc w:val="both"/>
        <w:rPr>
          <w:sz w:val="28"/>
          <w:szCs w:val="28"/>
        </w:rPr>
      </w:pPr>
      <w:bookmarkStart w:id="9" w:name="n376"/>
      <w:bookmarkEnd w:id="9"/>
      <w:r w:rsidRPr="00AC1C8D">
        <w:rPr>
          <w:sz w:val="28"/>
          <w:szCs w:val="28"/>
        </w:rPr>
        <w:t>обмеження доступу</w:t>
      </w:r>
      <w:r w:rsidRPr="00AC1C8D">
        <w:rPr>
          <w:sz w:val="28"/>
          <w:szCs w:val="28"/>
          <w:lang w:val="uk-UA"/>
        </w:rPr>
        <w:t xml:space="preserve"> посадової </w:t>
      </w:r>
      <w:r w:rsidRPr="00AC1C8D">
        <w:rPr>
          <w:sz w:val="28"/>
          <w:szCs w:val="28"/>
        </w:rPr>
        <w:t xml:space="preserve"> особи до певної інформації;</w:t>
      </w:r>
    </w:p>
    <w:p w:rsidR="00DF2AFF" w:rsidRPr="00AC1C8D" w:rsidRDefault="00DF2AFF" w:rsidP="002905F2">
      <w:pPr>
        <w:pStyle w:val="rvps2"/>
        <w:numPr>
          <w:ilvl w:val="0"/>
          <w:numId w:val="9"/>
        </w:numPr>
        <w:shd w:val="clear" w:color="auto" w:fill="FFFFFF"/>
        <w:tabs>
          <w:tab w:val="clear" w:pos="1113"/>
          <w:tab w:val="num" w:pos="0"/>
        </w:tabs>
        <w:spacing w:before="0" w:beforeAutospacing="0" w:after="0" w:afterAutospacing="0"/>
        <w:ind w:left="0" w:firstLine="362"/>
        <w:jc w:val="both"/>
        <w:rPr>
          <w:sz w:val="28"/>
          <w:szCs w:val="28"/>
        </w:rPr>
      </w:pPr>
      <w:bookmarkStart w:id="10" w:name="n377"/>
      <w:bookmarkEnd w:id="10"/>
      <w:r w:rsidRPr="00AC1C8D">
        <w:rPr>
          <w:sz w:val="28"/>
          <w:szCs w:val="28"/>
        </w:rPr>
        <w:t>перегляду обсягу службових повноважень особи;</w:t>
      </w:r>
    </w:p>
    <w:p w:rsidR="00DF2AFF" w:rsidRPr="00AC1C8D" w:rsidRDefault="00DF2AFF" w:rsidP="002905F2">
      <w:pPr>
        <w:pStyle w:val="rvps2"/>
        <w:numPr>
          <w:ilvl w:val="0"/>
          <w:numId w:val="9"/>
        </w:numPr>
        <w:shd w:val="clear" w:color="auto" w:fill="FFFFFF"/>
        <w:tabs>
          <w:tab w:val="clear" w:pos="1113"/>
          <w:tab w:val="num" w:pos="0"/>
        </w:tabs>
        <w:spacing w:before="0" w:beforeAutospacing="0" w:after="0" w:afterAutospacing="0"/>
        <w:ind w:left="0" w:firstLine="362"/>
        <w:jc w:val="both"/>
        <w:rPr>
          <w:color w:val="333333"/>
          <w:sz w:val="28"/>
          <w:szCs w:val="28"/>
        </w:rPr>
      </w:pPr>
      <w:bookmarkStart w:id="11" w:name="n378"/>
      <w:bookmarkEnd w:id="11"/>
      <w:r w:rsidRPr="00AC1C8D">
        <w:rPr>
          <w:sz w:val="28"/>
          <w:szCs w:val="28"/>
        </w:rPr>
        <w:t xml:space="preserve">переведення </w:t>
      </w:r>
      <w:r w:rsidRPr="00AC1C8D">
        <w:rPr>
          <w:sz w:val="28"/>
          <w:szCs w:val="28"/>
          <w:lang w:val="uk-UA"/>
        </w:rPr>
        <w:t xml:space="preserve">посадової </w:t>
      </w:r>
      <w:r w:rsidRPr="00AC1C8D">
        <w:rPr>
          <w:sz w:val="28"/>
          <w:szCs w:val="28"/>
        </w:rPr>
        <w:t>особи на іншу посаду</w:t>
      </w:r>
      <w:r w:rsidRPr="00AC1C8D">
        <w:rPr>
          <w:color w:val="333333"/>
          <w:sz w:val="28"/>
          <w:szCs w:val="28"/>
        </w:rPr>
        <w:t>;</w:t>
      </w:r>
    </w:p>
    <w:p w:rsidR="00DF2AFF" w:rsidRPr="00AC1C8D" w:rsidRDefault="00DF2AFF" w:rsidP="002905F2">
      <w:pPr>
        <w:pStyle w:val="rvps2"/>
        <w:numPr>
          <w:ilvl w:val="0"/>
          <w:numId w:val="9"/>
        </w:numPr>
        <w:shd w:val="clear" w:color="auto" w:fill="FFFFFF"/>
        <w:tabs>
          <w:tab w:val="clear" w:pos="1113"/>
          <w:tab w:val="num" w:pos="0"/>
        </w:tabs>
        <w:spacing w:before="0" w:beforeAutospacing="0" w:after="0" w:afterAutospacing="0"/>
        <w:ind w:left="0" w:firstLine="362"/>
        <w:jc w:val="both"/>
        <w:rPr>
          <w:sz w:val="28"/>
          <w:szCs w:val="28"/>
        </w:rPr>
      </w:pPr>
      <w:bookmarkStart w:id="12" w:name="n379"/>
      <w:bookmarkEnd w:id="12"/>
      <w:r w:rsidRPr="00AC1C8D">
        <w:rPr>
          <w:sz w:val="28"/>
          <w:szCs w:val="28"/>
        </w:rPr>
        <w:t>звільнення</w:t>
      </w:r>
      <w:r w:rsidRPr="00AC1C8D">
        <w:rPr>
          <w:sz w:val="28"/>
          <w:szCs w:val="28"/>
          <w:lang w:val="uk-UA"/>
        </w:rPr>
        <w:t xml:space="preserve"> посадової </w:t>
      </w:r>
      <w:r w:rsidRPr="00AC1C8D">
        <w:rPr>
          <w:sz w:val="28"/>
          <w:szCs w:val="28"/>
        </w:rPr>
        <w:t xml:space="preserve"> особи.</w:t>
      </w:r>
    </w:p>
    <w:p w:rsidR="00DF2AFF" w:rsidRPr="00AC1C8D" w:rsidRDefault="00DF2AFF" w:rsidP="002905F2">
      <w:pPr>
        <w:pStyle w:val="rvps2"/>
        <w:shd w:val="clear" w:color="auto" w:fill="FFFFFF"/>
        <w:tabs>
          <w:tab w:val="num" w:pos="0"/>
        </w:tabs>
        <w:spacing w:before="0" w:beforeAutospacing="0" w:after="0" w:afterAutospacing="0"/>
        <w:ind w:firstLine="362"/>
        <w:rPr>
          <w:sz w:val="28"/>
          <w:szCs w:val="28"/>
          <w:lang w:val="uk-UA"/>
        </w:rPr>
      </w:pPr>
      <w:r w:rsidRPr="00AC1C8D">
        <w:rPr>
          <w:sz w:val="28"/>
          <w:szCs w:val="28"/>
          <w:lang w:val="uk-UA"/>
        </w:rPr>
        <w:t xml:space="preserve">  6.3. </w:t>
      </w:r>
      <w:r w:rsidRPr="00AC1C8D">
        <w:rPr>
          <w:sz w:val="28"/>
          <w:szCs w:val="28"/>
        </w:rPr>
        <w:t xml:space="preserve">Кожен із заходів врегулювання конфлікту інтересів має свою специфіку, адже обирається залежно від низки таких умов </w:t>
      </w:r>
      <w:r w:rsidRPr="00AC1C8D">
        <w:rPr>
          <w:sz w:val="28"/>
          <w:szCs w:val="28"/>
          <w:lang w:val="uk-UA"/>
        </w:rPr>
        <w:t>:</w:t>
      </w:r>
    </w:p>
    <w:p w:rsidR="00DF2AFF" w:rsidRPr="00AC1C8D" w:rsidRDefault="00DF2AFF" w:rsidP="002905F2">
      <w:pPr>
        <w:pStyle w:val="rvps2"/>
        <w:numPr>
          <w:ilvl w:val="0"/>
          <w:numId w:val="11"/>
        </w:numPr>
        <w:shd w:val="clear" w:color="auto" w:fill="FFFFFF"/>
        <w:tabs>
          <w:tab w:val="clear" w:pos="1080"/>
          <w:tab w:val="num" w:pos="0"/>
          <w:tab w:val="num" w:pos="724"/>
        </w:tabs>
        <w:spacing w:before="0" w:beforeAutospacing="0" w:after="0" w:afterAutospacing="0"/>
        <w:ind w:left="0" w:firstLine="362"/>
        <w:rPr>
          <w:sz w:val="28"/>
          <w:szCs w:val="28"/>
        </w:rPr>
      </w:pPr>
      <w:r w:rsidRPr="00AC1C8D">
        <w:rPr>
          <w:sz w:val="28"/>
          <w:szCs w:val="28"/>
        </w:rPr>
        <w:t>вид конфлікту інтересів (потенційний або реальний);</w:t>
      </w:r>
    </w:p>
    <w:p w:rsidR="00DF2AFF" w:rsidRPr="00AC1C8D" w:rsidRDefault="00DF2AFF" w:rsidP="008A523A">
      <w:pPr>
        <w:pStyle w:val="rvps2"/>
        <w:numPr>
          <w:ilvl w:val="0"/>
          <w:numId w:val="11"/>
        </w:numPr>
        <w:shd w:val="clear" w:color="auto" w:fill="FFFFFF"/>
        <w:tabs>
          <w:tab w:val="clear" w:pos="1080"/>
          <w:tab w:val="num" w:pos="0"/>
          <w:tab w:val="num" w:pos="724"/>
        </w:tabs>
        <w:spacing w:before="0" w:beforeAutospacing="0" w:after="0" w:afterAutospacing="0"/>
        <w:ind w:left="0" w:firstLine="362"/>
        <w:rPr>
          <w:sz w:val="28"/>
          <w:szCs w:val="28"/>
        </w:rPr>
      </w:pPr>
      <w:r w:rsidRPr="00AC1C8D">
        <w:rPr>
          <w:sz w:val="28"/>
          <w:szCs w:val="28"/>
        </w:rPr>
        <w:t>тривалість конфлікту інтересів (постійний або тимчасовий);</w:t>
      </w:r>
    </w:p>
    <w:p w:rsidR="00DF2AFF" w:rsidRPr="00AC1C8D" w:rsidRDefault="00DF2AFF" w:rsidP="008A523A">
      <w:pPr>
        <w:pStyle w:val="rvps2"/>
        <w:numPr>
          <w:ilvl w:val="0"/>
          <w:numId w:val="11"/>
        </w:numPr>
        <w:shd w:val="clear" w:color="auto" w:fill="FFFFFF"/>
        <w:tabs>
          <w:tab w:val="clear" w:pos="1080"/>
          <w:tab w:val="num" w:pos="0"/>
          <w:tab w:val="num" w:pos="724"/>
        </w:tabs>
        <w:spacing w:before="0" w:beforeAutospacing="0" w:after="0" w:afterAutospacing="0"/>
        <w:ind w:left="0" w:firstLine="362"/>
        <w:rPr>
          <w:sz w:val="28"/>
          <w:szCs w:val="28"/>
        </w:rPr>
      </w:pPr>
      <w:r w:rsidRPr="00AC1C8D">
        <w:rPr>
          <w:sz w:val="28"/>
          <w:szCs w:val="28"/>
        </w:rPr>
        <w:t>суб’єкт прийняття рішення про його застосування (безпосередній керівник та/або керівник відповідного органу, підприємства, установи, організації);</w:t>
      </w:r>
    </w:p>
    <w:p w:rsidR="00DF2AFF" w:rsidRPr="00AC1C8D" w:rsidRDefault="00DF2AFF" w:rsidP="008A523A">
      <w:pPr>
        <w:pStyle w:val="rvps2"/>
        <w:numPr>
          <w:ilvl w:val="0"/>
          <w:numId w:val="11"/>
        </w:numPr>
        <w:shd w:val="clear" w:color="auto" w:fill="FFFFFF"/>
        <w:tabs>
          <w:tab w:val="clear" w:pos="1080"/>
          <w:tab w:val="num" w:pos="0"/>
          <w:tab w:val="num" w:pos="724"/>
        </w:tabs>
        <w:spacing w:before="0" w:beforeAutospacing="0" w:after="0" w:afterAutospacing="0"/>
        <w:ind w:left="0" w:firstLine="362"/>
        <w:rPr>
          <w:sz w:val="28"/>
          <w:szCs w:val="28"/>
        </w:rPr>
      </w:pPr>
      <w:r w:rsidRPr="00AC1C8D">
        <w:rPr>
          <w:sz w:val="28"/>
          <w:szCs w:val="28"/>
        </w:rPr>
        <w:t>наявність (відсутність) альтернативних заходів врегулювання;</w:t>
      </w:r>
    </w:p>
    <w:p w:rsidR="00DF2AFF" w:rsidRPr="00AC1C8D" w:rsidRDefault="00DF2AFF" w:rsidP="008A523A">
      <w:pPr>
        <w:pStyle w:val="rvps2"/>
        <w:numPr>
          <w:ilvl w:val="0"/>
          <w:numId w:val="11"/>
        </w:numPr>
        <w:shd w:val="clear" w:color="auto" w:fill="FFFFFF"/>
        <w:tabs>
          <w:tab w:val="clear" w:pos="1080"/>
          <w:tab w:val="num" w:pos="0"/>
          <w:tab w:val="num" w:pos="724"/>
        </w:tabs>
        <w:spacing w:before="0" w:beforeAutospacing="0" w:after="0" w:afterAutospacing="0"/>
        <w:ind w:left="0" w:firstLine="362"/>
        <w:rPr>
          <w:sz w:val="28"/>
          <w:szCs w:val="28"/>
        </w:rPr>
      </w:pPr>
      <w:r w:rsidRPr="00AC1C8D">
        <w:rPr>
          <w:sz w:val="28"/>
          <w:szCs w:val="28"/>
        </w:rPr>
        <w:t>наявність (відсутність) згоди особи на застосування заходу (щодо переведення);</w:t>
      </w:r>
    </w:p>
    <w:p w:rsidR="00DF2AFF" w:rsidRPr="008A523A" w:rsidRDefault="00DF2AFF" w:rsidP="008A523A">
      <w:pPr>
        <w:pStyle w:val="rvps2"/>
        <w:numPr>
          <w:ilvl w:val="0"/>
          <w:numId w:val="11"/>
        </w:numPr>
        <w:shd w:val="clear" w:color="auto" w:fill="FFFFFF"/>
        <w:tabs>
          <w:tab w:val="clear" w:pos="1080"/>
          <w:tab w:val="num" w:pos="0"/>
          <w:tab w:val="num" w:pos="724"/>
        </w:tabs>
        <w:spacing w:before="0" w:beforeAutospacing="0" w:after="0" w:afterAutospacing="0"/>
        <w:ind w:left="0" w:firstLine="362"/>
        <w:rPr>
          <w:sz w:val="28"/>
          <w:szCs w:val="28"/>
        </w:rPr>
      </w:pPr>
      <w:r w:rsidRPr="00AC1C8D">
        <w:rPr>
          <w:sz w:val="28"/>
          <w:szCs w:val="28"/>
        </w:rPr>
        <w:t>можливість залучення до прийняття рішень інших працівників (щодо усунення від виконання завдання).</w:t>
      </w:r>
    </w:p>
    <w:p w:rsidR="00DF2AFF" w:rsidRDefault="00DF2AFF" w:rsidP="008A523A">
      <w:pPr>
        <w:pStyle w:val="rvps2"/>
        <w:shd w:val="clear" w:color="auto" w:fill="FFFFFF"/>
        <w:tabs>
          <w:tab w:val="num" w:pos="724"/>
        </w:tabs>
        <w:spacing w:before="0" w:beforeAutospacing="0" w:after="0" w:afterAutospacing="0"/>
        <w:rPr>
          <w:sz w:val="28"/>
          <w:szCs w:val="28"/>
          <w:lang w:val="uk-UA"/>
        </w:rPr>
      </w:pPr>
    </w:p>
    <w:p w:rsidR="00DF2AFF" w:rsidRDefault="00DF2AFF" w:rsidP="008A523A">
      <w:pPr>
        <w:pStyle w:val="rvps2"/>
        <w:shd w:val="clear" w:color="auto" w:fill="FFFFFF"/>
        <w:tabs>
          <w:tab w:val="num" w:pos="724"/>
        </w:tabs>
        <w:spacing w:before="0" w:beforeAutospacing="0" w:after="0" w:afterAutospacing="0"/>
        <w:jc w:val="center"/>
        <w:rPr>
          <w:sz w:val="28"/>
          <w:szCs w:val="28"/>
          <w:lang w:val="uk-UA"/>
        </w:rPr>
      </w:pPr>
      <w:r>
        <w:rPr>
          <w:sz w:val="28"/>
          <w:szCs w:val="28"/>
          <w:lang w:val="uk-UA"/>
        </w:rPr>
        <w:t>7</w:t>
      </w:r>
    </w:p>
    <w:p w:rsidR="00DF2AFF" w:rsidRPr="00AC1C8D" w:rsidRDefault="00DF2AFF" w:rsidP="008A523A">
      <w:pPr>
        <w:pStyle w:val="rvps2"/>
        <w:shd w:val="clear" w:color="auto" w:fill="FFFFFF"/>
        <w:tabs>
          <w:tab w:val="num" w:pos="724"/>
        </w:tabs>
        <w:spacing w:before="0" w:beforeAutospacing="0" w:after="0" w:afterAutospacing="0"/>
        <w:jc w:val="center"/>
        <w:rPr>
          <w:sz w:val="28"/>
          <w:szCs w:val="28"/>
        </w:rPr>
      </w:pPr>
    </w:p>
    <w:p w:rsidR="00DF2AFF" w:rsidRPr="00AC1C8D" w:rsidRDefault="00DF2AFF" w:rsidP="002905F2">
      <w:pPr>
        <w:pStyle w:val="a0"/>
        <w:shd w:val="clear" w:color="auto" w:fill="auto"/>
        <w:tabs>
          <w:tab w:val="left" w:pos="942"/>
        </w:tabs>
        <w:spacing w:line="240" w:lineRule="auto"/>
        <w:ind w:left="23" w:right="23"/>
        <w:jc w:val="both"/>
        <w:rPr>
          <w:color w:val="auto"/>
          <w:sz w:val="28"/>
          <w:szCs w:val="28"/>
          <w:shd w:val="clear" w:color="auto" w:fill="FFFFFF"/>
          <w:lang w:val="uk-UA"/>
        </w:rPr>
      </w:pPr>
      <w:r w:rsidRPr="00AC1C8D">
        <w:rPr>
          <w:sz w:val="28"/>
          <w:szCs w:val="28"/>
          <w:lang w:val="uk-UA"/>
        </w:rPr>
        <w:tab/>
        <w:t xml:space="preserve">6.3. </w:t>
      </w:r>
      <w:r w:rsidRPr="00AC1C8D">
        <w:rPr>
          <w:color w:val="auto"/>
          <w:sz w:val="28"/>
          <w:szCs w:val="28"/>
          <w:shd w:val="clear" w:color="auto" w:fill="FFFFFF"/>
          <w:lang w:val="uk-UA"/>
        </w:rPr>
        <w:t xml:space="preserve">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у випадках, якщо </w:t>
      </w:r>
      <w:r w:rsidRPr="00AC1C8D">
        <w:rPr>
          <w:b/>
          <w:color w:val="auto"/>
          <w:sz w:val="28"/>
          <w:szCs w:val="28"/>
          <w:shd w:val="clear" w:color="auto" w:fill="FFFFFF"/>
          <w:lang w:val="uk-UA"/>
        </w:rPr>
        <w:t>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w:t>
      </w:r>
      <w:r w:rsidRPr="00AC1C8D">
        <w:rPr>
          <w:color w:val="auto"/>
          <w:sz w:val="28"/>
          <w:szCs w:val="28"/>
          <w:shd w:val="clear" w:color="auto" w:fill="FFFFFF"/>
          <w:lang w:val="uk-UA"/>
        </w:rPr>
        <w:t>.</w:t>
      </w:r>
    </w:p>
    <w:p w:rsidR="00DF2AFF" w:rsidRPr="00AC1C8D" w:rsidRDefault="00DF2AFF" w:rsidP="002905F2">
      <w:pPr>
        <w:pStyle w:val="a0"/>
        <w:shd w:val="clear" w:color="auto" w:fill="auto"/>
        <w:tabs>
          <w:tab w:val="left" w:pos="942"/>
        </w:tabs>
        <w:spacing w:line="240" w:lineRule="auto"/>
        <w:ind w:left="23" w:right="23"/>
        <w:jc w:val="both"/>
        <w:rPr>
          <w:sz w:val="28"/>
          <w:szCs w:val="28"/>
          <w:lang w:val="uk-UA"/>
        </w:rPr>
      </w:pPr>
      <w:r w:rsidRPr="00AC1C8D">
        <w:rPr>
          <w:sz w:val="28"/>
          <w:szCs w:val="28"/>
          <w:lang w:val="uk-UA"/>
        </w:rPr>
        <w:tab/>
        <w:t xml:space="preserve">6.4. Обмеження доступу посадової особи до певної інформації здійснюється за рішенням керівника органу або відповідного структурного підрозділу, в якому працює посадова особа, у випадку, </w:t>
      </w:r>
      <w:r w:rsidRPr="00AC1C8D">
        <w:rPr>
          <w:b/>
          <w:sz w:val="28"/>
          <w:szCs w:val="28"/>
          <w:lang w:val="uk-UA"/>
        </w:rPr>
        <w:t>якщо конфлікт інтересів пов’язаний з таким доступом та має постійний характер</w:t>
      </w:r>
      <w:r w:rsidRPr="00AC1C8D">
        <w:rPr>
          <w:sz w:val="28"/>
          <w:szCs w:val="28"/>
          <w:lang w:val="uk-UA"/>
        </w:rPr>
        <w:t xml:space="preserve">, </w:t>
      </w:r>
      <w:r w:rsidRPr="00AC1C8D">
        <w:rPr>
          <w:b/>
          <w:sz w:val="28"/>
          <w:szCs w:val="28"/>
          <w:lang w:val="uk-UA"/>
        </w:rPr>
        <w:t>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r w:rsidRPr="00AC1C8D">
        <w:rPr>
          <w:sz w:val="28"/>
          <w:szCs w:val="28"/>
          <w:lang w:val="uk-UA"/>
        </w:rPr>
        <w:t>.</w:t>
      </w:r>
    </w:p>
    <w:p w:rsidR="00DF2AFF" w:rsidRPr="00AC1C8D" w:rsidRDefault="00DF2AFF" w:rsidP="002905F2">
      <w:pPr>
        <w:pStyle w:val="a0"/>
        <w:shd w:val="clear" w:color="auto" w:fill="auto"/>
        <w:tabs>
          <w:tab w:val="left" w:pos="942"/>
        </w:tabs>
        <w:spacing w:line="240" w:lineRule="auto"/>
        <w:ind w:left="23" w:right="23"/>
        <w:jc w:val="both"/>
        <w:rPr>
          <w:b/>
          <w:sz w:val="28"/>
          <w:szCs w:val="28"/>
          <w:lang w:val="uk-UA"/>
        </w:rPr>
      </w:pPr>
      <w:r w:rsidRPr="00AC1C8D">
        <w:rPr>
          <w:sz w:val="28"/>
          <w:szCs w:val="28"/>
          <w:lang w:val="uk-UA"/>
        </w:rPr>
        <w:tab/>
        <w:t xml:space="preserve">6.5. Перегляд обсягу службових повноважень посадової особи здійснюється за рішенням керівника органу або відповідного структурного підрозділу, в якому працює посадова  особа, у разі, </w:t>
      </w:r>
      <w:r w:rsidRPr="00AC1C8D">
        <w:rPr>
          <w:b/>
          <w:sz w:val="28"/>
          <w:szCs w:val="28"/>
          <w:lang w:val="uk-UA"/>
        </w:rPr>
        <w:t>якщо конфлікт інтересів у її діяльності має постійний характер, пов’язаний з конкретним повноваженням особи</w:t>
      </w:r>
      <w:r w:rsidRPr="00AC1C8D">
        <w:rPr>
          <w:sz w:val="28"/>
          <w:szCs w:val="28"/>
          <w:lang w:val="uk-UA"/>
        </w:rPr>
        <w:t xml:space="preserve">, </w:t>
      </w:r>
      <w:r w:rsidRPr="00AC1C8D">
        <w:rPr>
          <w:b/>
          <w:sz w:val="28"/>
          <w:szCs w:val="28"/>
          <w:lang w:val="uk-UA"/>
        </w:rPr>
        <w:t>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DF2AFF" w:rsidRPr="00AC1C8D" w:rsidRDefault="00DF2AFF" w:rsidP="002905F2">
      <w:pPr>
        <w:pStyle w:val="rvps2"/>
        <w:shd w:val="clear" w:color="auto" w:fill="FFFFFF"/>
        <w:spacing w:before="0" w:beforeAutospacing="0" w:after="0" w:afterAutospacing="0"/>
        <w:ind w:firstLine="393"/>
        <w:jc w:val="both"/>
        <w:rPr>
          <w:color w:val="333333"/>
          <w:sz w:val="28"/>
          <w:szCs w:val="28"/>
          <w:lang w:val="uk-UA"/>
        </w:rPr>
      </w:pPr>
      <w:r w:rsidRPr="00AC1C8D">
        <w:rPr>
          <w:b/>
          <w:sz w:val="28"/>
          <w:szCs w:val="28"/>
          <w:lang w:val="uk-UA"/>
        </w:rPr>
        <w:tab/>
      </w:r>
      <w:r w:rsidRPr="00AC1C8D">
        <w:rPr>
          <w:sz w:val="28"/>
          <w:szCs w:val="28"/>
          <w:lang w:val="uk-UA"/>
        </w:rPr>
        <w:t xml:space="preserve">6.6. Службові повноваження здійснюються посадовою особою під зовнішнім контролем у разі, </w:t>
      </w:r>
      <w:r w:rsidRPr="00AC1C8D">
        <w:rPr>
          <w:b/>
          <w:sz w:val="28"/>
          <w:szCs w:val="28"/>
          <w:lang w:val="uk-UA"/>
        </w:rPr>
        <w:t>якщо 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bookmarkStart w:id="13" w:name="n391"/>
      <w:bookmarkEnd w:id="13"/>
    </w:p>
    <w:p w:rsidR="00DF2AFF" w:rsidRPr="00AC1C8D" w:rsidRDefault="00DF2AFF" w:rsidP="002905F2">
      <w:pPr>
        <w:pStyle w:val="rvps2"/>
        <w:shd w:val="clear" w:color="auto" w:fill="FFFFFF"/>
        <w:spacing w:before="0" w:beforeAutospacing="0" w:after="0" w:afterAutospacing="0"/>
        <w:ind w:firstLine="393"/>
        <w:jc w:val="both"/>
        <w:rPr>
          <w:sz w:val="28"/>
          <w:szCs w:val="28"/>
          <w:lang w:val="uk-UA"/>
        </w:rPr>
      </w:pPr>
      <w:r w:rsidRPr="00AC1C8D">
        <w:rPr>
          <w:sz w:val="28"/>
          <w:szCs w:val="28"/>
          <w:lang w:val="uk-UA"/>
        </w:rPr>
        <w:t xml:space="preserve"> </w:t>
      </w:r>
      <w:r w:rsidRPr="00AC1C8D">
        <w:rPr>
          <w:sz w:val="28"/>
          <w:szCs w:val="28"/>
        </w:rPr>
        <w:t>Зовнішній контроль здійснюється в таких формах:</w:t>
      </w:r>
    </w:p>
    <w:p w:rsidR="00DF2AFF" w:rsidRPr="00AC1C8D" w:rsidRDefault="00DF2AFF" w:rsidP="002905F2">
      <w:pPr>
        <w:pStyle w:val="rvps2"/>
        <w:shd w:val="clear" w:color="auto" w:fill="FFFFFF"/>
        <w:spacing w:before="0" w:beforeAutospacing="0" w:after="0" w:afterAutospacing="0"/>
        <w:ind w:firstLine="393"/>
        <w:jc w:val="both"/>
        <w:rPr>
          <w:sz w:val="28"/>
          <w:szCs w:val="28"/>
          <w:lang w:val="uk-UA"/>
        </w:rPr>
      </w:pPr>
      <w:bookmarkStart w:id="14" w:name="n392"/>
      <w:bookmarkEnd w:id="14"/>
      <w:r w:rsidRPr="00AC1C8D">
        <w:rPr>
          <w:sz w:val="28"/>
          <w:szCs w:val="28"/>
          <w:lang w:val="uk-UA"/>
        </w:rPr>
        <w:t>1) перевірка працівником , визначеним керівником органу, стану та результатів виконання іншою посадовою особою завдання, вчинення нею дій, змісту рішень чи проектів рішень, що приймаються або розробляються особою з питань, пов’язаних із предметом конфлікту інтересів;</w:t>
      </w:r>
    </w:p>
    <w:p w:rsidR="00DF2AFF" w:rsidRPr="00AC1C8D" w:rsidRDefault="00DF2AFF" w:rsidP="002905F2">
      <w:pPr>
        <w:pStyle w:val="rvps2"/>
        <w:shd w:val="clear" w:color="auto" w:fill="FFFFFF"/>
        <w:spacing w:before="0" w:beforeAutospacing="0" w:after="0" w:afterAutospacing="0"/>
        <w:ind w:firstLine="393"/>
        <w:jc w:val="both"/>
        <w:rPr>
          <w:sz w:val="28"/>
          <w:szCs w:val="28"/>
        </w:rPr>
      </w:pPr>
      <w:bookmarkStart w:id="15" w:name="n393"/>
      <w:bookmarkEnd w:id="15"/>
      <w:r w:rsidRPr="00AC1C8D">
        <w:rPr>
          <w:sz w:val="28"/>
          <w:szCs w:val="28"/>
        </w:rPr>
        <w:t>2) виконання</w:t>
      </w:r>
      <w:r w:rsidRPr="00AC1C8D">
        <w:rPr>
          <w:sz w:val="28"/>
          <w:szCs w:val="28"/>
          <w:lang w:val="uk-UA"/>
        </w:rPr>
        <w:t xml:space="preserve"> посадовою</w:t>
      </w:r>
      <w:r w:rsidRPr="00AC1C8D">
        <w:rPr>
          <w:sz w:val="28"/>
          <w:szCs w:val="28"/>
        </w:rPr>
        <w:t xml:space="preserve"> особою завдання, вчинення нею дій, розгляд справ, підготовка та прийняття нею рішень у присутності визначеного керівником органу працівника;</w:t>
      </w:r>
    </w:p>
    <w:p w:rsidR="00DF2AFF" w:rsidRDefault="00DF2AFF" w:rsidP="002905F2">
      <w:pPr>
        <w:pStyle w:val="rvps2"/>
        <w:shd w:val="clear" w:color="auto" w:fill="FFFFFF"/>
        <w:spacing w:before="0" w:beforeAutospacing="0" w:after="0" w:afterAutospacing="0"/>
        <w:ind w:firstLine="393"/>
        <w:jc w:val="both"/>
        <w:rPr>
          <w:b/>
          <w:sz w:val="28"/>
          <w:szCs w:val="28"/>
          <w:lang w:val="uk-UA"/>
        </w:rPr>
      </w:pPr>
      <w:bookmarkStart w:id="16" w:name="n394"/>
      <w:bookmarkStart w:id="17" w:name="n395"/>
      <w:bookmarkEnd w:id="16"/>
      <w:bookmarkEnd w:id="17"/>
      <w:r w:rsidRPr="00AC1C8D">
        <w:rPr>
          <w:sz w:val="28"/>
          <w:szCs w:val="28"/>
          <w:lang w:val="uk-UA"/>
        </w:rPr>
        <w:tab/>
        <w:t xml:space="preserve">6.7. Переведення посадової особи у зв’язку з наявністю реального чи потенційного конфлікту інтересів здійснюється за рішенням керівника органу, </w:t>
      </w:r>
      <w:r w:rsidRPr="00AC1C8D">
        <w:rPr>
          <w:b/>
          <w:sz w:val="28"/>
          <w:szCs w:val="28"/>
          <w:lang w:val="uk-UA"/>
        </w:rPr>
        <w:t xml:space="preserve">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w:t>
      </w:r>
      <w:r>
        <w:rPr>
          <w:b/>
          <w:sz w:val="28"/>
          <w:szCs w:val="28"/>
          <w:lang w:val="uk-UA"/>
        </w:rPr>
        <w:t xml:space="preserve"> </w:t>
      </w:r>
      <w:r w:rsidRPr="00AC1C8D">
        <w:rPr>
          <w:b/>
          <w:sz w:val="28"/>
          <w:szCs w:val="28"/>
          <w:lang w:val="uk-UA"/>
        </w:rPr>
        <w:t xml:space="preserve">та функцій, </w:t>
      </w:r>
    </w:p>
    <w:p w:rsidR="00DF2AFF" w:rsidRDefault="00DF2AFF" w:rsidP="002905F2">
      <w:pPr>
        <w:pStyle w:val="rvps2"/>
        <w:shd w:val="clear" w:color="auto" w:fill="FFFFFF"/>
        <w:spacing w:before="0" w:beforeAutospacing="0" w:after="0" w:afterAutospacing="0"/>
        <w:jc w:val="both"/>
        <w:rPr>
          <w:b/>
          <w:sz w:val="28"/>
          <w:szCs w:val="28"/>
          <w:lang w:val="uk-UA"/>
        </w:rPr>
      </w:pPr>
    </w:p>
    <w:p w:rsidR="00DF2AFF" w:rsidRPr="002905F2" w:rsidRDefault="00DF2AFF" w:rsidP="002905F2">
      <w:pPr>
        <w:pStyle w:val="rvps2"/>
        <w:shd w:val="clear" w:color="auto" w:fill="FFFFFF"/>
        <w:spacing w:before="0" w:beforeAutospacing="0" w:after="0" w:afterAutospacing="0"/>
        <w:jc w:val="center"/>
        <w:rPr>
          <w:sz w:val="28"/>
          <w:szCs w:val="28"/>
          <w:lang w:val="uk-UA"/>
        </w:rPr>
      </w:pPr>
      <w:r w:rsidRPr="002905F2">
        <w:rPr>
          <w:sz w:val="28"/>
          <w:szCs w:val="28"/>
          <w:lang w:val="uk-UA"/>
        </w:rPr>
        <w:t>8</w:t>
      </w:r>
    </w:p>
    <w:p w:rsidR="00DF2AFF" w:rsidRDefault="00DF2AFF" w:rsidP="002905F2">
      <w:pPr>
        <w:pStyle w:val="rvps2"/>
        <w:shd w:val="clear" w:color="auto" w:fill="FFFFFF"/>
        <w:spacing w:before="0" w:beforeAutospacing="0" w:after="0" w:afterAutospacing="0"/>
        <w:jc w:val="both"/>
        <w:rPr>
          <w:b/>
          <w:sz w:val="28"/>
          <w:szCs w:val="28"/>
          <w:lang w:val="uk-UA"/>
        </w:rPr>
      </w:pPr>
    </w:p>
    <w:p w:rsidR="00DF2AFF" w:rsidRPr="00AC1C8D" w:rsidRDefault="00DF2AFF" w:rsidP="002905F2">
      <w:pPr>
        <w:pStyle w:val="rvps2"/>
        <w:shd w:val="clear" w:color="auto" w:fill="FFFFFF"/>
        <w:spacing w:before="0" w:beforeAutospacing="0" w:after="0" w:afterAutospacing="0"/>
        <w:jc w:val="both"/>
        <w:rPr>
          <w:sz w:val="28"/>
          <w:szCs w:val="28"/>
          <w:lang w:val="uk-UA"/>
        </w:rPr>
      </w:pPr>
      <w:r w:rsidRPr="00AC1C8D">
        <w:rPr>
          <w:b/>
          <w:sz w:val="28"/>
          <w:szCs w:val="28"/>
          <w:lang w:val="uk-UA"/>
        </w:rPr>
        <w:t>позбавлення приватного інтересу та за наявності вакантної посади</w:t>
      </w:r>
      <w:r w:rsidRPr="00AC1C8D">
        <w:rPr>
          <w:sz w:val="28"/>
          <w:szCs w:val="28"/>
          <w:lang w:val="uk-UA"/>
        </w:rPr>
        <w:t>, яка за своїми характеристиками відповідає особистим та професійним якостям особи.</w:t>
      </w:r>
    </w:p>
    <w:p w:rsidR="00DF2AFF" w:rsidRPr="00AC1C8D" w:rsidRDefault="00DF2AFF" w:rsidP="002905F2">
      <w:pPr>
        <w:pStyle w:val="rvps2"/>
        <w:shd w:val="clear" w:color="auto" w:fill="FFFFFF"/>
        <w:spacing w:before="0" w:beforeAutospacing="0" w:after="0" w:afterAutospacing="0"/>
        <w:ind w:firstLine="393"/>
        <w:jc w:val="both"/>
        <w:rPr>
          <w:sz w:val="28"/>
          <w:szCs w:val="28"/>
          <w:lang w:val="uk-UA"/>
        </w:rPr>
      </w:pPr>
      <w:bookmarkStart w:id="18" w:name="n398"/>
      <w:bookmarkEnd w:id="18"/>
      <w:r w:rsidRPr="00AC1C8D">
        <w:rPr>
          <w:sz w:val="28"/>
          <w:szCs w:val="28"/>
        </w:rPr>
        <w:t xml:space="preserve">Переведення на іншу посаду може здійснюватися лише за згодою </w:t>
      </w:r>
      <w:r w:rsidRPr="00AC1C8D">
        <w:rPr>
          <w:sz w:val="28"/>
          <w:szCs w:val="28"/>
          <w:lang w:val="uk-UA"/>
        </w:rPr>
        <w:t xml:space="preserve">посадової </w:t>
      </w:r>
      <w:r w:rsidRPr="00AC1C8D">
        <w:rPr>
          <w:sz w:val="28"/>
          <w:szCs w:val="28"/>
        </w:rPr>
        <w:t>особи.</w:t>
      </w:r>
    </w:p>
    <w:p w:rsidR="00DF2AFF" w:rsidRPr="00AC1C8D" w:rsidRDefault="00DF2AFF" w:rsidP="002905F2">
      <w:pPr>
        <w:pStyle w:val="rvps2"/>
        <w:shd w:val="clear" w:color="auto" w:fill="FFFFFF"/>
        <w:spacing w:before="0" w:beforeAutospacing="0" w:after="0" w:afterAutospacing="0"/>
        <w:ind w:firstLine="708"/>
        <w:jc w:val="both"/>
        <w:rPr>
          <w:sz w:val="28"/>
          <w:szCs w:val="28"/>
          <w:lang w:val="uk-UA"/>
        </w:rPr>
      </w:pPr>
      <w:r w:rsidRPr="00AC1C8D">
        <w:rPr>
          <w:sz w:val="28"/>
          <w:szCs w:val="28"/>
          <w:lang w:val="uk-UA"/>
        </w:rPr>
        <w:t xml:space="preserve">6.8. </w:t>
      </w:r>
      <w:r w:rsidRPr="00AC1C8D">
        <w:rPr>
          <w:sz w:val="28"/>
          <w:szCs w:val="28"/>
          <w:shd w:val="clear" w:color="auto" w:fill="FFFFFF"/>
          <w:lang w:val="uk-UA"/>
        </w:rPr>
        <w:t xml:space="preserve">Звільнення посадової особи з займаної посади у зв’язку з наявністю конфлікту інтересів </w:t>
      </w:r>
      <w:r w:rsidRPr="00AC1C8D">
        <w:rPr>
          <w:b/>
          <w:sz w:val="28"/>
          <w:szCs w:val="28"/>
          <w:shd w:val="clear" w:color="auto" w:fill="FFFFFF"/>
          <w:lang w:val="uk-UA"/>
        </w:rPr>
        <w:t>здійснюється у разі, якщо реальний чи потенційний конфлікт інтересів у її діяльності має постійний характер і не може бути врегульований в інший спосіб</w:t>
      </w:r>
      <w:r w:rsidRPr="00AC1C8D">
        <w:rPr>
          <w:sz w:val="28"/>
          <w:szCs w:val="28"/>
          <w:shd w:val="clear" w:color="auto" w:fill="FFFFFF"/>
          <w:lang w:val="uk-UA"/>
        </w:rPr>
        <w:t>, в тому числі через відсутність її згоди на переведення або на позбавлення приватного інтересу.</w:t>
      </w:r>
    </w:p>
    <w:p w:rsidR="00DF2AFF" w:rsidRPr="00AC1C8D" w:rsidRDefault="00DF2AFF" w:rsidP="002905F2">
      <w:pPr>
        <w:pStyle w:val="a0"/>
        <w:shd w:val="clear" w:color="auto" w:fill="auto"/>
        <w:tabs>
          <w:tab w:val="left" w:pos="942"/>
        </w:tabs>
        <w:spacing w:line="240" w:lineRule="auto"/>
        <w:ind w:left="23" w:right="23"/>
        <w:jc w:val="both"/>
        <w:rPr>
          <w:sz w:val="28"/>
          <w:szCs w:val="28"/>
          <w:lang w:val="uk-UA"/>
        </w:rPr>
      </w:pPr>
      <w:r w:rsidRPr="00AC1C8D">
        <w:rPr>
          <w:sz w:val="28"/>
          <w:szCs w:val="28"/>
          <w:lang w:val="uk-UA"/>
        </w:rPr>
        <w:t xml:space="preserve">          6.9.  </w:t>
      </w:r>
      <w:r w:rsidRPr="00AC1C8D">
        <w:rPr>
          <w:sz w:val="28"/>
          <w:szCs w:val="28"/>
        </w:rPr>
        <w:t>Застосування заходів врегулювання конфлікту інтересів можливе лише за наявності всіх перелічених умов. Якщо будь-яка з умов відсутня, конкретний захід врегулювання конфлікту інтересів застосовувати не можна.</w:t>
      </w:r>
      <w:r w:rsidRPr="00AC1C8D">
        <w:rPr>
          <w:sz w:val="28"/>
          <w:szCs w:val="28"/>
          <w:lang w:val="uk-UA"/>
        </w:rPr>
        <w:t xml:space="preserve"> </w:t>
      </w:r>
      <w:r w:rsidRPr="00AC1C8D">
        <w:rPr>
          <w:sz w:val="28"/>
          <w:szCs w:val="28"/>
        </w:rPr>
        <w:t>Будь-який захід врегулювання конфлікту інтересів застосовується виключно до особи, у якої виникає конфлікт інтересів. Такі заходи не можуть застосовуватися до інших осіб, спільна робота з якими зумовлює виникнення конфлікту інтересів, тобто підпорядкованих осіб.</w:t>
      </w:r>
    </w:p>
    <w:p w:rsidR="00DF2AFF" w:rsidRPr="00AC1C8D" w:rsidRDefault="00DF2AFF" w:rsidP="002905F2">
      <w:pPr>
        <w:pStyle w:val="a0"/>
        <w:shd w:val="clear" w:color="auto" w:fill="auto"/>
        <w:tabs>
          <w:tab w:val="left" w:pos="942"/>
        </w:tabs>
        <w:spacing w:line="240" w:lineRule="auto"/>
        <w:ind w:left="23" w:right="23"/>
        <w:jc w:val="both"/>
        <w:rPr>
          <w:sz w:val="28"/>
          <w:szCs w:val="28"/>
          <w:lang w:val="uk-UA"/>
        </w:rPr>
      </w:pPr>
      <w:r w:rsidRPr="00AC1C8D">
        <w:rPr>
          <w:sz w:val="28"/>
          <w:szCs w:val="28"/>
          <w:lang w:val="uk-UA"/>
        </w:rPr>
        <w:t xml:space="preserve">         6.10.   Посадові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DF2AFF" w:rsidRPr="00AC1C8D" w:rsidRDefault="00DF2AFF" w:rsidP="002905F2">
      <w:pPr>
        <w:pStyle w:val="a0"/>
        <w:shd w:val="clear" w:color="auto" w:fill="auto"/>
        <w:tabs>
          <w:tab w:val="left" w:pos="942"/>
        </w:tabs>
        <w:spacing w:line="240" w:lineRule="auto"/>
        <w:ind w:left="23" w:right="23"/>
        <w:jc w:val="both"/>
        <w:rPr>
          <w:sz w:val="28"/>
          <w:szCs w:val="28"/>
          <w:lang w:val="uk-UA"/>
        </w:rPr>
      </w:pPr>
      <w:bookmarkStart w:id="19" w:name="n381"/>
      <w:bookmarkEnd w:id="19"/>
      <w:r w:rsidRPr="00AC1C8D">
        <w:rPr>
          <w:sz w:val="28"/>
          <w:szCs w:val="28"/>
          <w:lang w:val="uk-UA"/>
        </w:rPr>
        <w:tab/>
      </w:r>
      <w:r w:rsidRPr="00AC1C8D">
        <w:rPr>
          <w:sz w:val="28"/>
          <w:szCs w:val="28"/>
        </w:rPr>
        <w:t>Позбавлення приватного інтересу має виключати будь-яку можливість його приховування.</w:t>
      </w:r>
    </w:p>
    <w:p w:rsidR="00DF2AFF" w:rsidRPr="00AC1C8D" w:rsidRDefault="00DF2AFF" w:rsidP="002905F2">
      <w:pPr>
        <w:pStyle w:val="a0"/>
        <w:tabs>
          <w:tab w:val="left" w:pos="942"/>
        </w:tabs>
        <w:spacing w:line="240" w:lineRule="auto"/>
        <w:ind w:left="23" w:right="23"/>
        <w:rPr>
          <w:sz w:val="28"/>
          <w:szCs w:val="28"/>
          <w:lang w:val="uk-UA"/>
        </w:rPr>
      </w:pPr>
      <w:r w:rsidRPr="00AC1C8D">
        <w:rPr>
          <w:sz w:val="28"/>
          <w:szCs w:val="28"/>
          <w:lang w:val="uk-UA"/>
        </w:rPr>
        <w:t xml:space="preserve">         6.11. Запобігання конфлікту інтересів у зв'язку з наявністю в особи підприємства чи корпоративних прав:</w:t>
      </w:r>
    </w:p>
    <w:p w:rsidR="00DF2AFF" w:rsidRPr="00AC1C8D" w:rsidRDefault="00DF2AFF" w:rsidP="002905F2">
      <w:pPr>
        <w:pStyle w:val="a0"/>
        <w:shd w:val="clear" w:color="auto" w:fill="auto"/>
        <w:tabs>
          <w:tab w:val="left" w:pos="942"/>
        </w:tabs>
        <w:spacing w:line="240" w:lineRule="auto"/>
        <w:ind w:left="23" w:right="23"/>
        <w:jc w:val="both"/>
        <w:rPr>
          <w:sz w:val="28"/>
          <w:szCs w:val="28"/>
          <w:lang w:val="uk-UA"/>
        </w:rPr>
      </w:pPr>
      <w:r w:rsidRPr="00AC1C8D">
        <w:rPr>
          <w:sz w:val="28"/>
          <w:szCs w:val="28"/>
          <w:lang w:val="uk-UA"/>
        </w:rPr>
        <w:tab/>
        <w:t>Для запобігання конфлікту інтересів у зв’язку з наявністю в особи підприємств чи корпоративних прав посадова особа міської ради зобов’язана протягом 30 днів після призначення (обрання) на посаду передати в управління іншій особі належні їй підприємства та корпоративні права у порядку, встановленому законом.</w:t>
      </w:r>
    </w:p>
    <w:p w:rsidR="00DF2AFF" w:rsidRPr="00AC1C8D" w:rsidRDefault="00DF2AFF" w:rsidP="002905F2">
      <w:pPr>
        <w:pStyle w:val="a0"/>
        <w:tabs>
          <w:tab w:val="left" w:pos="942"/>
        </w:tabs>
        <w:spacing w:line="240" w:lineRule="auto"/>
        <w:ind w:right="23"/>
        <w:jc w:val="both"/>
        <w:rPr>
          <w:sz w:val="28"/>
          <w:szCs w:val="28"/>
          <w:lang w:val="uk-UA"/>
        </w:rPr>
      </w:pPr>
      <w:r w:rsidRPr="00AC1C8D">
        <w:rPr>
          <w:sz w:val="28"/>
          <w:szCs w:val="28"/>
          <w:lang w:val="uk-UA"/>
        </w:rPr>
        <w:t xml:space="preserve">         6.12. П</w:t>
      </w:r>
      <w:r w:rsidRPr="00AC1C8D">
        <w:rPr>
          <w:sz w:val="28"/>
          <w:szCs w:val="28"/>
        </w:rPr>
        <w:t>ередача має бути здійснена протягом 30 днів після призначення (обрання) на посаду. Якщо на момент закінчення 30-денного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у п.1, п.п. «а» п. 2 ч. 1 ст. 3 Закону, зобов’язані передати такі належні їм акції в управління іншій особі протягом 30 днів з дати відновлення внесення змін до системи депозитарного обліку щодо відповідних акцій</w:t>
      </w:r>
      <w:r w:rsidRPr="00AC1C8D">
        <w:rPr>
          <w:sz w:val="28"/>
          <w:szCs w:val="28"/>
          <w:lang w:val="uk-UA"/>
        </w:rPr>
        <w:t>.</w:t>
      </w:r>
    </w:p>
    <w:p w:rsidR="00DF2AFF" w:rsidRDefault="00DF2AFF" w:rsidP="002905F2">
      <w:pPr>
        <w:pStyle w:val="a0"/>
        <w:tabs>
          <w:tab w:val="left" w:pos="942"/>
        </w:tabs>
        <w:spacing w:line="240" w:lineRule="auto"/>
        <w:ind w:right="23"/>
        <w:jc w:val="both"/>
        <w:rPr>
          <w:sz w:val="28"/>
          <w:szCs w:val="28"/>
          <w:lang w:val="uk-UA"/>
        </w:rPr>
      </w:pPr>
      <w:r w:rsidRPr="00AC1C8D">
        <w:rPr>
          <w:sz w:val="28"/>
          <w:szCs w:val="28"/>
          <w:lang w:val="uk-UA"/>
        </w:rPr>
        <w:t xml:space="preserve">          6.13. Забороняється передавати в управління підприємства та корпоративні права на користь членів своєї сім’ї, а також укладати відповідні договори із суб’єктами підприємницької діяльності, торговцями цінними паперами та компаніями з управління активами, в яких працюють члени сім’ї.</w:t>
      </w:r>
    </w:p>
    <w:p w:rsidR="00DF2AFF" w:rsidRDefault="00DF2AFF" w:rsidP="002905F2">
      <w:pPr>
        <w:pStyle w:val="a0"/>
        <w:tabs>
          <w:tab w:val="left" w:pos="942"/>
        </w:tabs>
        <w:spacing w:line="240" w:lineRule="auto"/>
        <w:ind w:right="23"/>
        <w:jc w:val="center"/>
        <w:rPr>
          <w:sz w:val="28"/>
          <w:szCs w:val="28"/>
          <w:lang w:val="uk-UA"/>
        </w:rPr>
      </w:pPr>
      <w:r>
        <w:rPr>
          <w:sz w:val="28"/>
          <w:szCs w:val="28"/>
          <w:lang w:val="uk-UA"/>
        </w:rPr>
        <w:t>9</w:t>
      </w:r>
    </w:p>
    <w:p w:rsidR="00DF2AFF" w:rsidRPr="00AC1C8D" w:rsidRDefault="00DF2AFF" w:rsidP="002905F2">
      <w:pPr>
        <w:pStyle w:val="a0"/>
        <w:tabs>
          <w:tab w:val="left" w:pos="942"/>
        </w:tabs>
        <w:spacing w:line="240" w:lineRule="auto"/>
        <w:ind w:right="23"/>
        <w:jc w:val="center"/>
        <w:rPr>
          <w:sz w:val="28"/>
          <w:szCs w:val="28"/>
          <w:lang w:val="uk-UA"/>
        </w:rPr>
      </w:pPr>
    </w:p>
    <w:p w:rsidR="00DF2AFF" w:rsidRPr="00AC1C8D" w:rsidRDefault="00DF2AFF" w:rsidP="002905F2">
      <w:pPr>
        <w:pStyle w:val="a0"/>
        <w:tabs>
          <w:tab w:val="left" w:pos="942"/>
        </w:tabs>
        <w:spacing w:line="240" w:lineRule="auto"/>
        <w:ind w:right="23"/>
        <w:jc w:val="both"/>
        <w:rPr>
          <w:sz w:val="28"/>
          <w:szCs w:val="28"/>
          <w:lang w:val="uk-UA"/>
        </w:rPr>
      </w:pPr>
      <w:r w:rsidRPr="00AC1C8D">
        <w:rPr>
          <w:sz w:val="28"/>
          <w:szCs w:val="28"/>
          <w:lang w:val="uk-UA"/>
        </w:rPr>
        <w:t xml:space="preserve">          6.14.  П</w:t>
      </w:r>
      <w:r w:rsidRPr="00AC1C8D">
        <w:rPr>
          <w:sz w:val="28"/>
          <w:szCs w:val="28"/>
        </w:rPr>
        <w:t>ередача підприємств здійснюється у передбачений у ч. 2 ст. 36 Закон</w:t>
      </w:r>
      <w:r w:rsidRPr="00AC1C8D">
        <w:rPr>
          <w:sz w:val="28"/>
          <w:szCs w:val="28"/>
          <w:lang w:val="uk-UA"/>
        </w:rPr>
        <w:t>у України «Про запобігання корупції» спосіб.</w:t>
      </w:r>
    </w:p>
    <w:p w:rsidR="00DF2AFF" w:rsidRDefault="00DF2AFF" w:rsidP="002905F2">
      <w:pPr>
        <w:pStyle w:val="a0"/>
        <w:tabs>
          <w:tab w:val="left" w:pos="942"/>
        </w:tabs>
        <w:spacing w:line="240" w:lineRule="auto"/>
        <w:ind w:right="23"/>
        <w:jc w:val="both"/>
        <w:rPr>
          <w:sz w:val="28"/>
          <w:szCs w:val="28"/>
          <w:lang w:val="uk-UA"/>
        </w:rPr>
      </w:pPr>
      <w:r w:rsidRPr="00AC1C8D">
        <w:rPr>
          <w:sz w:val="28"/>
          <w:szCs w:val="28"/>
          <w:lang w:val="uk-UA"/>
        </w:rPr>
        <w:t xml:space="preserve">          6.15.  Передача корпоративних прав здійснюється в один із визначених у ч. 3 ст. 36 Закону України «Про запобігання корупції» способів.</w:t>
      </w:r>
    </w:p>
    <w:p w:rsidR="00DF2AFF" w:rsidRPr="00AC1C8D" w:rsidRDefault="00DF2AFF" w:rsidP="002905F2">
      <w:pPr>
        <w:pStyle w:val="a0"/>
        <w:tabs>
          <w:tab w:val="left" w:pos="942"/>
        </w:tabs>
        <w:spacing w:line="240" w:lineRule="auto"/>
        <w:ind w:right="23"/>
        <w:jc w:val="both"/>
        <w:rPr>
          <w:sz w:val="28"/>
          <w:szCs w:val="28"/>
          <w:lang w:val="uk-UA"/>
        </w:rPr>
      </w:pPr>
    </w:p>
    <w:p w:rsidR="00DF2AFF" w:rsidRPr="00AC1C8D" w:rsidRDefault="00DF2AFF" w:rsidP="002905F2">
      <w:pPr>
        <w:pStyle w:val="a0"/>
        <w:shd w:val="clear" w:color="auto" w:fill="auto"/>
        <w:tabs>
          <w:tab w:val="left" w:pos="942"/>
        </w:tabs>
        <w:spacing w:line="240" w:lineRule="auto"/>
        <w:ind w:left="23" w:right="23"/>
        <w:jc w:val="center"/>
        <w:rPr>
          <w:sz w:val="28"/>
          <w:szCs w:val="28"/>
          <w:lang w:val="uk-UA"/>
        </w:rPr>
      </w:pPr>
      <w:r w:rsidRPr="00AC1C8D">
        <w:rPr>
          <w:sz w:val="28"/>
          <w:szCs w:val="28"/>
          <w:lang w:val="uk-UA"/>
        </w:rPr>
        <w:t>7. ПОРЯДОК ВРЕГУЛЮВАННЯ КОНФЛІКТУ ІНТЕРЕСІВ, У РАЗІ ЙОГО ВИНИКНЕННЯ, В ДІЯЛЬНОСТІ МІСЬКОГО ГОЛОВИ, ДЕПУТАТІВ МІСЬКОЇ РАДИ ТА ЧЛЕНІВ ВИКОНАВЧОГО КОМІТЕТУ.</w:t>
      </w:r>
    </w:p>
    <w:p w:rsidR="00DF2AFF" w:rsidRPr="00AC1C8D" w:rsidRDefault="00DF2AFF" w:rsidP="002905F2">
      <w:pPr>
        <w:pStyle w:val="a0"/>
        <w:shd w:val="clear" w:color="auto" w:fill="auto"/>
        <w:tabs>
          <w:tab w:val="left" w:pos="942"/>
        </w:tabs>
        <w:spacing w:line="240" w:lineRule="auto"/>
        <w:ind w:left="23" w:right="23"/>
        <w:jc w:val="both"/>
        <w:rPr>
          <w:sz w:val="28"/>
          <w:szCs w:val="28"/>
          <w:lang w:val="uk-UA"/>
        </w:rPr>
      </w:pPr>
      <w:r w:rsidRPr="00AC1C8D">
        <w:rPr>
          <w:sz w:val="28"/>
          <w:szCs w:val="28"/>
          <w:lang w:val="uk-UA"/>
        </w:rPr>
        <w:t xml:space="preserve">          7.1. Особливості врегулювання конфлікту інтересів у  міського голови, секретаря  міської  ради, депутатів місцевих рад визначаються законами, які регулюють статус відповідних осіб та засади організації відповідних органів відповідно до ст.. 35-1 Закону України «Про запобігання корупції».</w:t>
      </w:r>
    </w:p>
    <w:p w:rsidR="00DF2AFF" w:rsidRPr="00AC1C8D" w:rsidRDefault="00DF2AFF" w:rsidP="002905F2">
      <w:pPr>
        <w:pStyle w:val="a0"/>
        <w:shd w:val="clear" w:color="auto" w:fill="auto"/>
        <w:tabs>
          <w:tab w:val="left" w:pos="942"/>
        </w:tabs>
        <w:spacing w:line="240" w:lineRule="auto"/>
        <w:ind w:left="23" w:right="23"/>
        <w:jc w:val="both"/>
        <w:rPr>
          <w:sz w:val="28"/>
          <w:szCs w:val="28"/>
          <w:lang w:val="uk-UA"/>
        </w:rPr>
      </w:pPr>
      <w:r w:rsidRPr="00AC1C8D">
        <w:rPr>
          <w:sz w:val="28"/>
          <w:szCs w:val="28"/>
          <w:lang w:val="uk-UA"/>
        </w:rPr>
        <w:t xml:space="preserve">          7.2. Міський голова, секретар</w:t>
      </w:r>
      <w:r>
        <w:rPr>
          <w:sz w:val="28"/>
          <w:szCs w:val="28"/>
          <w:lang w:val="uk-UA"/>
        </w:rPr>
        <w:t xml:space="preserve"> міської ради</w:t>
      </w:r>
      <w:r w:rsidRPr="00AC1C8D">
        <w:rPr>
          <w:sz w:val="28"/>
          <w:szCs w:val="28"/>
          <w:lang w:val="uk-UA"/>
        </w:rPr>
        <w:t>, депутати міської ради публічно повідомляє про конфлікт інтересів, який виник під час участі у засіданні ради, іншого колегіального органу (комісії, комітету, колегії тощо), відповідному колегіальному органу та не бере участі у розгляді, підготовці та прийнятті рішень відповідним колегіальним органом.</w:t>
      </w:r>
    </w:p>
    <w:p w:rsidR="00DF2AFF" w:rsidRPr="00AC1C8D" w:rsidRDefault="00DF2AFF" w:rsidP="002905F2">
      <w:pPr>
        <w:pStyle w:val="a0"/>
        <w:tabs>
          <w:tab w:val="left" w:pos="942"/>
        </w:tabs>
        <w:spacing w:line="240" w:lineRule="auto"/>
        <w:ind w:right="23"/>
        <w:jc w:val="both"/>
        <w:rPr>
          <w:sz w:val="28"/>
          <w:szCs w:val="28"/>
          <w:lang w:val="uk-UA"/>
        </w:rPr>
      </w:pPr>
      <w:r w:rsidRPr="00AC1C8D">
        <w:rPr>
          <w:sz w:val="28"/>
          <w:szCs w:val="28"/>
          <w:lang w:val="uk-UA"/>
        </w:rPr>
        <w:t xml:space="preserve">          7.3. У випадку наявності конфлікту інтересів у вище зазначених осіб, такі особи повинні:</w:t>
      </w:r>
    </w:p>
    <w:p w:rsidR="00DF2AFF" w:rsidRPr="00AC1C8D" w:rsidRDefault="00DF2AFF" w:rsidP="002905F2">
      <w:pPr>
        <w:pStyle w:val="a0"/>
        <w:numPr>
          <w:ilvl w:val="0"/>
          <w:numId w:val="19"/>
        </w:numPr>
        <w:tabs>
          <w:tab w:val="left" w:pos="942"/>
        </w:tabs>
        <w:spacing w:line="240" w:lineRule="auto"/>
        <w:ind w:right="23"/>
        <w:jc w:val="both"/>
        <w:rPr>
          <w:sz w:val="28"/>
          <w:szCs w:val="28"/>
        </w:rPr>
      </w:pPr>
      <w:r w:rsidRPr="00AC1C8D">
        <w:rPr>
          <w:sz w:val="28"/>
          <w:szCs w:val="28"/>
          <w:lang w:val="uk-UA"/>
        </w:rPr>
        <w:t>с</w:t>
      </w:r>
      <w:r w:rsidRPr="00AC1C8D">
        <w:rPr>
          <w:sz w:val="28"/>
          <w:szCs w:val="28"/>
        </w:rPr>
        <w:t>амостійно публічно повідомити про конфлікт інтересів (про що вноситься відповідний запис до протоколу засідання ради);</w:t>
      </w:r>
    </w:p>
    <w:p w:rsidR="00DF2AFF" w:rsidRPr="00AC1C8D" w:rsidRDefault="00DF2AFF" w:rsidP="002905F2">
      <w:pPr>
        <w:pStyle w:val="a0"/>
        <w:numPr>
          <w:ilvl w:val="0"/>
          <w:numId w:val="19"/>
        </w:numPr>
        <w:tabs>
          <w:tab w:val="left" w:pos="942"/>
        </w:tabs>
        <w:spacing w:line="240" w:lineRule="auto"/>
        <w:ind w:right="23"/>
        <w:jc w:val="both"/>
        <w:rPr>
          <w:sz w:val="28"/>
          <w:szCs w:val="28"/>
        </w:rPr>
      </w:pPr>
      <w:r w:rsidRPr="00AC1C8D">
        <w:rPr>
          <w:sz w:val="28"/>
          <w:szCs w:val="28"/>
        </w:rPr>
        <w:t>не брати участь у розгляді, підготовці, прийнятті рішення (у звʼязку з яким виник конфлікт інтересів) відповідн</w:t>
      </w:r>
      <w:r>
        <w:rPr>
          <w:sz w:val="28"/>
          <w:szCs w:val="28"/>
          <w:lang w:val="uk-UA"/>
        </w:rPr>
        <w:t>им колегіальним органом.</w:t>
      </w:r>
    </w:p>
    <w:p w:rsidR="00DF2AFF" w:rsidRPr="00AC1C8D" w:rsidRDefault="00DF2AFF" w:rsidP="002905F2">
      <w:pPr>
        <w:pStyle w:val="a0"/>
        <w:tabs>
          <w:tab w:val="left" w:pos="942"/>
        </w:tabs>
        <w:spacing w:line="240" w:lineRule="auto"/>
        <w:ind w:right="23"/>
        <w:jc w:val="both"/>
        <w:rPr>
          <w:sz w:val="28"/>
          <w:szCs w:val="28"/>
        </w:rPr>
      </w:pPr>
      <w:r w:rsidRPr="00AC1C8D">
        <w:rPr>
          <w:sz w:val="28"/>
          <w:szCs w:val="28"/>
          <w:lang w:val="uk-UA"/>
        </w:rPr>
        <w:t xml:space="preserve">          </w:t>
      </w:r>
      <w:r>
        <w:rPr>
          <w:sz w:val="28"/>
          <w:szCs w:val="28"/>
          <w:lang w:val="uk-UA"/>
        </w:rPr>
        <w:t>7.4</w:t>
      </w:r>
      <w:r w:rsidRPr="00AC1C8D">
        <w:rPr>
          <w:sz w:val="28"/>
          <w:szCs w:val="28"/>
          <w:lang w:val="uk-UA"/>
        </w:rPr>
        <w:t xml:space="preserve">. </w:t>
      </w:r>
      <w:r w:rsidRPr="00AC1C8D">
        <w:rPr>
          <w:sz w:val="28"/>
          <w:szCs w:val="28"/>
        </w:rPr>
        <w:t>Повідомлення про конфлікт інтересів здійснюється під час засідання ради д</w:t>
      </w:r>
      <w:r w:rsidRPr="00AC1C8D">
        <w:rPr>
          <w:sz w:val="28"/>
          <w:szCs w:val="28"/>
          <w:lang w:val="uk-UA"/>
        </w:rPr>
        <w:t xml:space="preserve">о </w:t>
      </w:r>
      <w:r w:rsidRPr="00AC1C8D">
        <w:rPr>
          <w:sz w:val="28"/>
          <w:szCs w:val="28"/>
        </w:rPr>
        <w:t>початку розгляду питання, у вирішенні якого є приватний інтерес.</w:t>
      </w:r>
    </w:p>
    <w:p w:rsidR="00DF2AFF" w:rsidRPr="00AC1C8D" w:rsidRDefault="00DF2AFF" w:rsidP="002905F2">
      <w:pPr>
        <w:pStyle w:val="a0"/>
        <w:tabs>
          <w:tab w:val="left" w:pos="942"/>
        </w:tabs>
        <w:spacing w:line="240" w:lineRule="auto"/>
        <w:ind w:right="23"/>
        <w:jc w:val="both"/>
        <w:rPr>
          <w:sz w:val="28"/>
          <w:szCs w:val="28"/>
          <w:lang w:val="uk-UA"/>
        </w:rPr>
      </w:pPr>
      <w:r w:rsidRPr="00AC1C8D">
        <w:rPr>
          <w:sz w:val="28"/>
          <w:szCs w:val="28"/>
          <w:lang w:val="uk-UA"/>
        </w:rPr>
        <w:t xml:space="preserve">          </w:t>
      </w:r>
      <w:r>
        <w:rPr>
          <w:sz w:val="28"/>
          <w:szCs w:val="28"/>
          <w:lang w:val="uk-UA"/>
        </w:rPr>
        <w:t>7.5</w:t>
      </w:r>
      <w:r w:rsidRPr="00AC1C8D">
        <w:rPr>
          <w:sz w:val="28"/>
          <w:szCs w:val="28"/>
          <w:lang w:val="uk-UA"/>
        </w:rPr>
        <w:t xml:space="preserve">. </w:t>
      </w:r>
      <w:r w:rsidRPr="00AC1C8D">
        <w:rPr>
          <w:sz w:val="28"/>
          <w:szCs w:val="28"/>
        </w:rPr>
        <w:t>Якщо неучасть особи у прийнятті рішення призведе до втрати повноважності відповідного колегіального органу, особа, у якої наявний конфлікт інтересів, бере участь у прийнятті колегіальним органом рішення (у звʼязку з яким виник конфлікт інтересів) за умови самостійного публічного повідомлення про конфлікт інтересів (про що вноситься відповідний запис до протоколу засідання колегіального органу)</w:t>
      </w:r>
      <w:r w:rsidRPr="00AC1C8D">
        <w:rPr>
          <w:sz w:val="28"/>
          <w:szCs w:val="28"/>
          <w:lang w:val="uk-UA"/>
        </w:rPr>
        <w:t>.</w:t>
      </w:r>
    </w:p>
    <w:p w:rsidR="00DF2AFF" w:rsidRPr="00AC1C8D" w:rsidRDefault="00DF2AFF" w:rsidP="002905F2">
      <w:pPr>
        <w:pStyle w:val="a0"/>
        <w:tabs>
          <w:tab w:val="left" w:pos="942"/>
        </w:tabs>
        <w:spacing w:line="240" w:lineRule="auto"/>
        <w:ind w:right="23"/>
        <w:jc w:val="both"/>
        <w:rPr>
          <w:sz w:val="28"/>
          <w:szCs w:val="28"/>
          <w:lang w:val="uk-UA"/>
        </w:rPr>
      </w:pPr>
      <w:r w:rsidRPr="00AC1C8D">
        <w:rPr>
          <w:sz w:val="28"/>
          <w:szCs w:val="28"/>
          <w:lang w:val="uk-UA"/>
        </w:rPr>
        <w:t xml:space="preserve">       </w:t>
      </w:r>
      <w:r>
        <w:rPr>
          <w:sz w:val="28"/>
          <w:szCs w:val="28"/>
          <w:lang w:val="uk-UA"/>
        </w:rPr>
        <w:t xml:space="preserve">  7.7. Міський голова, секретар</w:t>
      </w:r>
      <w:r w:rsidRPr="00AC1C8D">
        <w:rPr>
          <w:sz w:val="28"/>
          <w:szCs w:val="28"/>
          <w:lang w:val="uk-UA"/>
        </w:rPr>
        <w:t xml:space="preserve"> міської ради, депутати місцевих рад повинні дотримуватися вимог Закону України «Про запобігання корупції» також і при виконанні інших службових чи представницьких повноважень (крім засідань відповідних </w:t>
      </w:r>
      <w:r>
        <w:rPr>
          <w:sz w:val="28"/>
          <w:szCs w:val="28"/>
          <w:lang w:val="uk-UA"/>
        </w:rPr>
        <w:t>колегіальних органів</w:t>
      </w:r>
      <w:r w:rsidRPr="00AC1C8D">
        <w:rPr>
          <w:sz w:val="28"/>
          <w:szCs w:val="28"/>
          <w:lang w:val="uk-UA"/>
        </w:rPr>
        <w:t>) із урахуванням приписів ч. 1 ст. 28 Закону України «Про запобігання корупції».</w:t>
      </w:r>
    </w:p>
    <w:p w:rsidR="00DF2AFF" w:rsidRDefault="00DF2AFF" w:rsidP="002905F2">
      <w:pPr>
        <w:pStyle w:val="a0"/>
        <w:shd w:val="clear" w:color="auto" w:fill="auto"/>
        <w:tabs>
          <w:tab w:val="left" w:pos="942"/>
        </w:tabs>
        <w:ind w:right="23"/>
        <w:jc w:val="both"/>
        <w:rPr>
          <w:sz w:val="24"/>
          <w:szCs w:val="24"/>
          <w:lang w:val="uk-UA"/>
        </w:rPr>
      </w:pPr>
    </w:p>
    <w:p w:rsidR="00DF2AFF" w:rsidRDefault="00DF2AFF" w:rsidP="002905F2">
      <w:pPr>
        <w:pStyle w:val="a0"/>
        <w:shd w:val="clear" w:color="auto" w:fill="auto"/>
        <w:tabs>
          <w:tab w:val="left" w:pos="942"/>
        </w:tabs>
        <w:ind w:left="23" w:right="23"/>
        <w:jc w:val="both"/>
        <w:rPr>
          <w:sz w:val="24"/>
          <w:szCs w:val="24"/>
          <w:lang w:val="uk-UA"/>
        </w:rPr>
      </w:pPr>
    </w:p>
    <w:p w:rsidR="00DF2AFF" w:rsidRDefault="00DF2AFF" w:rsidP="002905F2">
      <w:pPr>
        <w:pStyle w:val="a0"/>
        <w:shd w:val="clear" w:color="auto" w:fill="auto"/>
        <w:tabs>
          <w:tab w:val="left" w:pos="942"/>
        </w:tabs>
        <w:ind w:left="23" w:right="23"/>
        <w:jc w:val="both"/>
        <w:rPr>
          <w:sz w:val="24"/>
          <w:szCs w:val="24"/>
          <w:lang w:val="uk-UA"/>
        </w:rPr>
      </w:pPr>
    </w:p>
    <w:p w:rsidR="00DF2AFF" w:rsidRDefault="00DF2AFF" w:rsidP="008C420B">
      <w:pPr>
        <w:pStyle w:val="a0"/>
        <w:shd w:val="clear" w:color="auto" w:fill="auto"/>
        <w:tabs>
          <w:tab w:val="left" w:pos="942"/>
        </w:tabs>
        <w:spacing w:after="120"/>
        <w:ind w:left="23" w:right="23"/>
        <w:jc w:val="both"/>
        <w:rPr>
          <w:sz w:val="24"/>
          <w:szCs w:val="24"/>
          <w:lang w:val="uk-UA"/>
        </w:rPr>
      </w:pPr>
    </w:p>
    <w:p w:rsidR="00DF2AFF" w:rsidRDefault="00DF2AFF" w:rsidP="008C420B">
      <w:pPr>
        <w:pStyle w:val="a0"/>
        <w:shd w:val="clear" w:color="auto" w:fill="auto"/>
        <w:tabs>
          <w:tab w:val="left" w:pos="942"/>
        </w:tabs>
        <w:spacing w:after="120"/>
        <w:ind w:left="23" w:right="23"/>
        <w:jc w:val="both"/>
        <w:rPr>
          <w:sz w:val="24"/>
          <w:szCs w:val="24"/>
          <w:lang w:val="uk-UA"/>
        </w:rPr>
      </w:pPr>
    </w:p>
    <w:p w:rsidR="00DF2AFF" w:rsidRDefault="00DF2AFF" w:rsidP="008C420B">
      <w:pPr>
        <w:pStyle w:val="a0"/>
        <w:shd w:val="clear" w:color="auto" w:fill="auto"/>
        <w:tabs>
          <w:tab w:val="left" w:pos="942"/>
        </w:tabs>
        <w:spacing w:after="120"/>
        <w:ind w:left="23" w:right="23"/>
        <w:jc w:val="both"/>
        <w:rPr>
          <w:sz w:val="24"/>
          <w:szCs w:val="24"/>
          <w:lang w:val="uk-UA"/>
        </w:rPr>
      </w:pPr>
    </w:p>
    <w:p w:rsidR="00DF2AFF" w:rsidRDefault="00DF2AFF" w:rsidP="008C420B">
      <w:pPr>
        <w:pStyle w:val="a0"/>
        <w:shd w:val="clear" w:color="auto" w:fill="auto"/>
        <w:tabs>
          <w:tab w:val="left" w:pos="942"/>
        </w:tabs>
        <w:spacing w:after="120"/>
        <w:ind w:left="23" w:right="23"/>
        <w:jc w:val="both"/>
        <w:rPr>
          <w:sz w:val="24"/>
          <w:szCs w:val="24"/>
          <w:lang w:val="uk-UA"/>
        </w:rPr>
      </w:pPr>
    </w:p>
    <w:p w:rsidR="00DF2AFF" w:rsidRDefault="00DF2AFF" w:rsidP="00E408B6">
      <w:pPr>
        <w:pStyle w:val="a0"/>
        <w:shd w:val="clear" w:color="auto" w:fill="auto"/>
        <w:tabs>
          <w:tab w:val="left" w:pos="942"/>
        </w:tabs>
        <w:spacing w:after="120"/>
        <w:ind w:left="23" w:right="23"/>
        <w:jc w:val="right"/>
        <w:rPr>
          <w:sz w:val="28"/>
          <w:szCs w:val="28"/>
          <w:lang w:val="uk-UA"/>
        </w:rPr>
      </w:pPr>
      <w:r>
        <w:rPr>
          <w:sz w:val="28"/>
          <w:szCs w:val="28"/>
          <w:lang w:val="uk-UA"/>
        </w:rPr>
        <w:t>Додаток 1</w:t>
      </w:r>
    </w:p>
    <w:p w:rsidR="00DF2AFF" w:rsidRDefault="00DF2AFF" w:rsidP="0085673D">
      <w:pPr>
        <w:pStyle w:val="a0"/>
        <w:shd w:val="clear" w:color="auto" w:fill="auto"/>
        <w:tabs>
          <w:tab w:val="left" w:pos="942"/>
        </w:tabs>
        <w:ind w:left="23" w:right="23"/>
        <w:rPr>
          <w:sz w:val="28"/>
          <w:szCs w:val="28"/>
          <w:u w:val="single"/>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u w:val="single"/>
          <w:lang w:val="uk-UA"/>
        </w:rPr>
        <w:t>___________________________</w:t>
      </w:r>
    </w:p>
    <w:p w:rsidR="00DF2AFF" w:rsidRPr="0085673D" w:rsidRDefault="00DF2AFF" w:rsidP="0085673D">
      <w:pPr>
        <w:pStyle w:val="a0"/>
        <w:shd w:val="clear" w:color="auto" w:fill="auto"/>
        <w:tabs>
          <w:tab w:val="left" w:pos="942"/>
        </w:tabs>
        <w:ind w:right="23"/>
        <w:rPr>
          <w:sz w:val="20"/>
          <w:szCs w:val="20"/>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5673D">
        <w:rPr>
          <w:sz w:val="20"/>
          <w:szCs w:val="20"/>
          <w:lang w:val="uk-UA"/>
        </w:rPr>
        <w:t>(</w:t>
      </w:r>
      <w:r>
        <w:rPr>
          <w:sz w:val="20"/>
          <w:szCs w:val="20"/>
          <w:lang w:val="uk-UA"/>
        </w:rPr>
        <w:t xml:space="preserve">посада та ПІБ безпосереднього керівника </w:t>
      </w:r>
      <w:r w:rsidRPr="0085673D">
        <w:rPr>
          <w:sz w:val="20"/>
          <w:szCs w:val="20"/>
          <w:lang w:val="uk-UA"/>
        </w:rPr>
        <w:t>)</w:t>
      </w:r>
    </w:p>
    <w:p w:rsidR="00DF2AFF" w:rsidRDefault="00DF2AFF" w:rsidP="0085673D">
      <w:pPr>
        <w:pStyle w:val="a0"/>
        <w:shd w:val="clear" w:color="auto" w:fill="auto"/>
        <w:tabs>
          <w:tab w:val="left" w:pos="942"/>
        </w:tabs>
        <w:spacing w:line="240" w:lineRule="auto"/>
        <w:ind w:left="23" w:right="23"/>
        <w:jc w:val="both"/>
        <w:rPr>
          <w:sz w:val="28"/>
          <w:szCs w:val="28"/>
          <w:u w:val="single"/>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u w:val="single"/>
          <w:lang w:val="uk-UA"/>
        </w:rPr>
        <w:t>___________________________</w:t>
      </w:r>
    </w:p>
    <w:p w:rsidR="00DF2AFF" w:rsidRPr="0085673D" w:rsidRDefault="00DF2AFF" w:rsidP="0085673D">
      <w:pPr>
        <w:pStyle w:val="a0"/>
        <w:shd w:val="clear" w:color="auto" w:fill="auto"/>
        <w:tabs>
          <w:tab w:val="left" w:pos="942"/>
        </w:tabs>
        <w:spacing w:line="240" w:lineRule="auto"/>
        <w:ind w:left="23" w:right="23"/>
        <w:jc w:val="both"/>
        <w:rPr>
          <w:sz w:val="20"/>
          <w:szCs w:val="20"/>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5673D">
        <w:rPr>
          <w:sz w:val="20"/>
          <w:szCs w:val="20"/>
          <w:lang w:val="uk-UA"/>
        </w:rPr>
        <w:t>(</w:t>
      </w:r>
      <w:r>
        <w:rPr>
          <w:sz w:val="20"/>
          <w:szCs w:val="20"/>
          <w:lang w:val="uk-UA"/>
        </w:rPr>
        <w:t xml:space="preserve"> назва посади та структурного підрозділу </w:t>
      </w:r>
      <w:r w:rsidRPr="0085673D">
        <w:rPr>
          <w:sz w:val="20"/>
          <w:szCs w:val="20"/>
          <w:lang w:val="uk-UA"/>
        </w:rPr>
        <w:t>)</w:t>
      </w:r>
    </w:p>
    <w:p w:rsidR="00DF2AFF" w:rsidRDefault="00DF2AFF" w:rsidP="00824C7C">
      <w:pPr>
        <w:pStyle w:val="a0"/>
        <w:shd w:val="clear" w:color="auto" w:fill="auto"/>
        <w:tabs>
          <w:tab w:val="left" w:pos="942"/>
        </w:tabs>
        <w:spacing w:line="240" w:lineRule="auto"/>
        <w:ind w:left="23" w:right="23"/>
        <w:jc w:val="both"/>
        <w:rPr>
          <w:sz w:val="28"/>
          <w:szCs w:val="28"/>
          <w:u w:val="single"/>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u w:val="single"/>
          <w:lang w:val="uk-UA"/>
        </w:rPr>
        <w:t>___________________________</w:t>
      </w:r>
    </w:p>
    <w:p w:rsidR="00DF2AFF" w:rsidRDefault="00DF2AFF" w:rsidP="00824C7C">
      <w:pPr>
        <w:pStyle w:val="a0"/>
        <w:shd w:val="clear" w:color="auto" w:fill="auto"/>
        <w:tabs>
          <w:tab w:val="left" w:pos="942"/>
        </w:tabs>
        <w:spacing w:line="240" w:lineRule="auto"/>
        <w:ind w:left="23" w:right="23"/>
        <w:jc w:val="both"/>
        <w:rPr>
          <w:sz w:val="20"/>
          <w:szCs w:val="20"/>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0"/>
          <w:szCs w:val="20"/>
          <w:lang w:val="uk-UA"/>
        </w:rPr>
        <w:t>( прізвище, ім’я, по батькові  )</w:t>
      </w:r>
    </w:p>
    <w:p w:rsidR="00DF2AFF" w:rsidRDefault="00DF2AFF" w:rsidP="00824C7C">
      <w:pPr>
        <w:pStyle w:val="a0"/>
        <w:shd w:val="clear" w:color="auto" w:fill="auto"/>
        <w:tabs>
          <w:tab w:val="left" w:pos="942"/>
        </w:tabs>
        <w:spacing w:line="240" w:lineRule="auto"/>
        <w:ind w:left="23" w:right="23"/>
        <w:jc w:val="both"/>
        <w:rPr>
          <w:sz w:val="28"/>
          <w:szCs w:val="28"/>
          <w:lang w:val="uk-UA"/>
        </w:rPr>
      </w:pPr>
    </w:p>
    <w:p w:rsidR="00DF2AFF" w:rsidRDefault="00DF2AFF" w:rsidP="00824C7C">
      <w:pPr>
        <w:pStyle w:val="a0"/>
        <w:shd w:val="clear" w:color="auto" w:fill="auto"/>
        <w:tabs>
          <w:tab w:val="left" w:pos="942"/>
        </w:tabs>
        <w:spacing w:line="240" w:lineRule="auto"/>
        <w:ind w:left="23" w:right="23"/>
        <w:jc w:val="both"/>
        <w:rPr>
          <w:sz w:val="28"/>
          <w:szCs w:val="28"/>
          <w:lang w:val="uk-UA"/>
        </w:rPr>
      </w:pPr>
    </w:p>
    <w:p w:rsidR="00DF2AFF" w:rsidRDefault="00DF2AFF" w:rsidP="00824C7C">
      <w:pPr>
        <w:pStyle w:val="a0"/>
        <w:shd w:val="clear" w:color="auto" w:fill="auto"/>
        <w:tabs>
          <w:tab w:val="left" w:pos="942"/>
        </w:tabs>
        <w:spacing w:line="240" w:lineRule="auto"/>
        <w:ind w:left="23" w:right="23"/>
        <w:jc w:val="both"/>
        <w:rPr>
          <w:sz w:val="28"/>
          <w:szCs w:val="28"/>
          <w:lang w:val="uk-UA"/>
        </w:rPr>
      </w:pPr>
    </w:p>
    <w:p w:rsidR="00DF2AFF" w:rsidRDefault="00DF2AFF" w:rsidP="00824C7C">
      <w:pPr>
        <w:pStyle w:val="a0"/>
        <w:shd w:val="clear" w:color="auto" w:fill="auto"/>
        <w:tabs>
          <w:tab w:val="left" w:pos="942"/>
        </w:tabs>
        <w:spacing w:line="240" w:lineRule="auto"/>
        <w:ind w:left="23" w:right="23"/>
        <w:jc w:val="both"/>
        <w:rPr>
          <w:sz w:val="28"/>
          <w:szCs w:val="28"/>
          <w:lang w:val="uk-UA"/>
        </w:rPr>
      </w:pPr>
    </w:p>
    <w:p w:rsidR="00DF2AFF" w:rsidRDefault="00DF2AFF" w:rsidP="00824C7C">
      <w:pPr>
        <w:pStyle w:val="a0"/>
        <w:shd w:val="clear" w:color="auto" w:fill="auto"/>
        <w:tabs>
          <w:tab w:val="left" w:pos="942"/>
        </w:tabs>
        <w:spacing w:line="240" w:lineRule="auto"/>
        <w:ind w:left="23" w:right="23"/>
        <w:jc w:val="both"/>
        <w:rPr>
          <w:sz w:val="28"/>
          <w:szCs w:val="28"/>
          <w:lang w:val="uk-UA"/>
        </w:rPr>
      </w:pPr>
    </w:p>
    <w:p w:rsidR="00DF2AFF" w:rsidRDefault="00DF2AFF" w:rsidP="00824C7C">
      <w:pPr>
        <w:pStyle w:val="a0"/>
        <w:shd w:val="clear" w:color="auto" w:fill="auto"/>
        <w:tabs>
          <w:tab w:val="left" w:pos="942"/>
        </w:tabs>
        <w:spacing w:line="240" w:lineRule="auto"/>
        <w:ind w:left="23" w:right="23"/>
        <w:jc w:val="center"/>
        <w:rPr>
          <w:sz w:val="28"/>
          <w:szCs w:val="28"/>
          <w:lang w:val="uk-UA"/>
        </w:rPr>
      </w:pPr>
      <w:r>
        <w:rPr>
          <w:sz w:val="28"/>
          <w:szCs w:val="28"/>
          <w:lang w:val="uk-UA"/>
        </w:rPr>
        <w:t>Повідомлення</w:t>
      </w:r>
    </w:p>
    <w:p w:rsidR="00DF2AFF" w:rsidRDefault="00DF2AFF" w:rsidP="00824C7C">
      <w:pPr>
        <w:pStyle w:val="a0"/>
        <w:shd w:val="clear" w:color="auto" w:fill="auto"/>
        <w:tabs>
          <w:tab w:val="left" w:pos="942"/>
        </w:tabs>
        <w:spacing w:line="240" w:lineRule="auto"/>
        <w:ind w:left="23" w:right="23"/>
        <w:jc w:val="center"/>
        <w:rPr>
          <w:sz w:val="28"/>
          <w:szCs w:val="28"/>
          <w:lang w:val="uk-UA"/>
        </w:rPr>
      </w:pPr>
      <w:r>
        <w:rPr>
          <w:sz w:val="28"/>
          <w:szCs w:val="28"/>
          <w:lang w:val="uk-UA"/>
        </w:rPr>
        <w:t xml:space="preserve"> про потенційний/реальний конфлікт інтересів</w:t>
      </w:r>
    </w:p>
    <w:p w:rsidR="00DF2AFF" w:rsidRPr="00824C7C" w:rsidRDefault="00DF2AFF" w:rsidP="00824C7C">
      <w:pPr>
        <w:jc w:val="both"/>
        <w:rPr>
          <w:rFonts w:ascii="Times New Roman" w:hAnsi="Times New Roman"/>
          <w:sz w:val="28"/>
          <w:szCs w:val="28"/>
          <w:lang w:val="uk-UA"/>
        </w:rPr>
      </w:pPr>
      <w:r>
        <w:rPr>
          <w:rFonts w:ascii="Times New Roman" w:hAnsi="Times New Roman"/>
          <w:sz w:val="28"/>
          <w:szCs w:val="28"/>
        </w:rPr>
        <w:t>____________________________________________________________________</w:t>
      </w:r>
    </w:p>
    <w:p w:rsidR="00DF2AFF" w:rsidRPr="002E73E3" w:rsidRDefault="00DF2AFF" w:rsidP="00824C7C">
      <w:pPr>
        <w:jc w:val="both"/>
        <w:rPr>
          <w:rFonts w:ascii="Times New Roman" w:hAnsi="Times New Roman"/>
        </w:rPr>
      </w:pPr>
      <w:r>
        <w:rPr>
          <w:rFonts w:ascii="Times New Roman" w:hAnsi="Times New Roman"/>
        </w:rPr>
        <w:t xml:space="preserve">          </w:t>
      </w:r>
      <w:r w:rsidRPr="002E73E3">
        <w:rPr>
          <w:rFonts w:ascii="Times New Roman" w:hAnsi="Times New Roman"/>
        </w:rPr>
        <w:t>(стисло викласти ситуацію, в якій виник реальний/потенційний конфлікт інтересів,</w:t>
      </w:r>
    </w:p>
    <w:p w:rsidR="00DF2AFF" w:rsidRPr="00824C7C" w:rsidRDefault="00DF2AFF" w:rsidP="00824C7C">
      <w:pPr>
        <w:jc w:val="both"/>
        <w:rPr>
          <w:rFonts w:ascii="Times New Roman" w:hAnsi="Times New Roman"/>
          <w:sz w:val="28"/>
          <w:szCs w:val="28"/>
          <w:lang w:val="uk-UA"/>
        </w:rPr>
      </w:pPr>
      <w:r>
        <w:rPr>
          <w:rFonts w:ascii="Times New Roman" w:hAnsi="Times New Roman"/>
          <w:sz w:val="28"/>
          <w:szCs w:val="28"/>
        </w:rPr>
        <w:t>____________________________________________________________________</w:t>
      </w:r>
    </w:p>
    <w:p w:rsidR="00DF2AFF" w:rsidRPr="002E73E3" w:rsidRDefault="00DF2AFF" w:rsidP="00824C7C">
      <w:pPr>
        <w:jc w:val="both"/>
        <w:rPr>
          <w:rFonts w:ascii="Times New Roman" w:hAnsi="Times New Roman"/>
        </w:rPr>
      </w:pPr>
      <w:r>
        <w:rPr>
          <w:rFonts w:ascii="Times New Roman" w:hAnsi="Times New Roman"/>
        </w:rPr>
        <w:t xml:space="preserve">              </w:t>
      </w:r>
      <w:r w:rsidRPr="002E73E3">
        <w:rPr>
          <w:rFonts w:ascii="Times New Roman" w:hAnsi="Times New Roman"/>
        </w:rPr>
        <w:t>суть приватного інтересу, що впливає на обʼєктивність прийняття рішення)</w:t>
      </w:r>
    </w:p>
    <w:p w:rsidR="00DF2AFF" w:rsidRDefault="00DF2AFF" w:rsidP="00824C7C">
      <w:pPr>
        <w:jc w:val="both"/>
        <w:rPr>
          <w:rFonts w:ascii="Times New Roman" w:hAnsi="Times New Roman"/>
          <w:sz w:val="28"/>
          <w:szCs w:val="28"/>
        </w:rPr>
      </w:pPr>
    </w:p>
    <w:p w:rsidR="00DF2AFF" w:rsidRDefault="00DF2AFF" w:rsidP="00824C7C">
      <w:pPr>
        <w:jc w:val="both"/>
        <w:rPr>
          <w:rFonts w:ascii="Times New Roman" w:hAnsi="Times New Roman"/>
          <w:sz w:val="28"/>
          <w:szCs w:val="28"/>
          <w:lang w:val="uk-UA"/>
        </w:rPr>
      </w:pPr>
      <w:r>
        <w:rPr>
          <w:rFonts w:ascii="Times New Roman" w:hAnsi="Times New Roman"/>
          <w:sz w:val="28"/>
          <w:szCs w:val="28"/>
        </w:rPr>
        <w:t xml:space="preserve">Додатки: </w:t>
      </w:r>
    </w:p>
    <w:p w:rsidR="00DF2AFF" w:rsidRPr="001C3CFA" w:rsidRDefault="00DF2AFF" w:rsidP="001C3CFA">
      <w:pPr>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w:t>
      </w:r>
    </w:p>
    <w:p w:rsidR="00DF2AFF" w:rsidRPr="001C3CFA" w:rsidRDefault="00DF2AFF" w:rsidP="001C3CFA">
      <w:pPr>
        <w:jc w:val="both"/>
        <w:rPr>
          <w:rFonts w:ascii="Times New Roman" w:hAnsi="Times New Roman"/>
        </w:rPr>
      </w:pPr>
      <w:r>
        <w:rPr>
          <w:rFonts w:ascii="Times New Roman" w:hAnsi="Times New Roman"/>
        </w:rPr>
        <w:t xml:space="preserve">             </w:t>
      </w:r>
      <w:r w:rsidRPr="002E73E3">
        <w:rPr>
          <w:rFonts w:ascii="Times New Roman" w:hAnsi="Times New Roman"/>
        </w:rPr>
        <w:t>(вказати наявні матеріали, які під</w:t>
      </w:r>
      <w:r>
        <w:rPr>
          <w:rFonts w:ascii="Times New Roman" w:hAnsi="Times New Roman"/>
        </w:rPr>
        <w:t xml:space="preserve">тверджують обставини виникнення     </w:t>
      </w:r>
      <w:r>
        <w:rPr>
          <w:rFonts w:ascii="Times New Roman" w:hAnsi="Times New Roman"/>
          <w:lang w:val="uk-UA"/>
        </w:rPr>
        <w:t>________________________________________________________________________________</w:t>
      </w:r>
    </w:p>
    <w:p w:rsidR="00DF2AFF" w:rsidRPr="002E73E3" w:rsidRDefault="00DF2AFF" w:rsidP="001C3CFA">
      <w:pPr>
        <w:jc w:val="both"/>
        <w:rPr>
          <w:rFonts w:ascii="Times New Roman" w:hAnsi="Times New Roman"/>
        </w:rPr>
      </w:pPr>
      <w:r>
        <w:rPr>
          <w:rFonts w:ascii="Times New Roman" w:hAnsi="Times New Roman"/>
        </w:rPr>
        <w:t xml:space="preserve">                                           </w:t>
      </w:r>
      <w:r w:rsidRPr="002E73E3">
        <w:rPr>
          <w:rFonts w:ascii="Times New Roman" w:hAnsi="Times New Roman"/>
        </w:rPr>
        <w:t>конфлікту інтересів або стосуються цих обставин)</w:t>
      </w:r>
    </w:p>
    <w:p w:rsidR="00DF2AFF" w:rsidRDefault="00DF2AFF" w:rsidP="00824C7C">
      <w:pPr>
        <w:jc w:val="both"/>
        <w:rPr>
          <w:rFonts w:ascii="Times New Roman" w:hAnsi="Times New Roman"/>
          <w:sz w:val="28"/>
          <w:szCs w:val="28"/>
        </w:rPr>
      </w:pPr>
    </w:p>
    <w:p w:rsidR="00DF2AFF" w:rsidRDefault="00DF2AFF" w:rsidP="00824C7C">
      <w:pPr>
        <w:jc w:val="both"/>
        <w:rPr>
          <w:rFonts w:ascii="Times New Roman" w:hAnsi="Times New Roman"/>
          <w:sz w:val="28"/>
          <w:szCs w:val="28"/>
        </w:rPr>
      </w:pPr>
    </w:p>
    <w:p w:rsidR="00DF2AFF" w:rsidRDefault="00DF2AFF" w:rsidP="00824C7C">
      <w:pPr>
        <w:jc w:val="both"/>
        <w:rPr>
          <w:rFonts w:ascii="Times New Roman" w:hAnsi="Times New Roman"/>
          <w:sz w:val="28"/>
          <w:szCs w:val="28"/>
        </w:rPr>
      </w:pPr>
    </w:p>
    <w:p w:rsidR="00DF2AFF" w:rsidRDefault="00DF2AFF" w:rsidP="00824C7C">
      <w:pPr>
        <w:jc w:val="both"/>
        <w:rPr>
          <w:rFonts w:ascii="Times New Roman" w:hAnsi="Times New Roman"/>
          <w:sz w:val="28"/>
          <w:szCs w:val="28"/>
        </w:rPr>
      </w:pPr>
      <w:r>
        <w:rPr>
          <w:rFonts w:ascii="Times New Roman" w:hAnsi="Times New Roman"/>
          <w:sz w:val="28"/>
          <w:szCs w:val="28"/>
        </w:rPr>
        <w:t>______________                                                                                   ______________</w:t>
      </w:r>
    </w:p>
    <w:p w:rsidR="00DF2AFF" w:rsidRPr="002E73E3" w:rsidRDefault="00DF2AFF" w:rsidP="00824C7C">
      <w:pPr>
        <w:jc w:val="both"/>
        <w:rPr>
          <w:rFonts w:ascii="Times New Roman" w:hAnsi="Times New Roman"/>
        </w:rPr>
      </w:pPr>
      <w:r>
        <w:rPr>
          <w:rFonts w:ascii="Times New Roman" w:hAnsi="Times New Roman"/>
        </w:rPr>
        <w:t xml:space="preserve">          </w:t>
      </w:r>
      <w:r w:rsidRPr="002E73E3">
        <w:rPr>
          <w:rFonts w:ascii="Times New Roman" w:hAnsi="Times New Roman"/>
        </w:rPr>
        <w:t xml:space="preserve">(дата)                                                                                              </w:t>
      </w:r>
      <w:r>
        <w:rPr>
          <w:rFonts w:ascii="Times New Roman" w:hAnsi="Times New Roman"/>
        </w:rPr>
        <w:t xml:space="preserve">                   </w:t>
      </w:r>
      <w:r w:rsidRPr="002E73E3">
        <w:rPr>
          <w:rFonts w:ascii="Times New Roman" w:hAnsi="Times New Roman"/>
        </w:rPr>
        <w:t xml:space="preserve">  (підпис)</w:t>
      </w:r>
    </w:p>
    <w:p w:rsidR="00DF2AFF" w:rsidRDefault="00DF2AFF" w:rsidP="00824C7C">
      <w:pPr>
        <w:jc w:val="both"/>
        <w:rPr>
          <w:rFonts w:ascii="Times New Roman" w:hAnsi="Times New Roman"/>
          <w:sz w:val="28"/>
          <w:szCs w:val="28"/>
        </w:rPr>
      </w:pPr>
      <w:r>
        <w:rPr>
          <w:rFonts w:ascii="Times New Roman" w:hAnsi="Times New Roman"/>
          <w:sz w:val="28"/>
          <w:szCs w:val="28"/>
        </w:rPr>
        <w:t xml:space="preserve">    </w:t>
      </w:r>
    </w:p>
    <w:p w:rsidR="00DF2AFF" w:rsidRPr="00824C7C" w:rsidRDefault="00DF2AFF" w:rsidP="00824C7C">
      <w:pPr>
        <w:pStyle w:val="a0"/>
        <w:shd w:val="clear" w:color="auto" w:fill="auto"/>
        <w:tabs>
          <w:tab w:val="left" w:pos="942"/>
        </w:tabs>
        <w:spacing w:line="240" w:lineRule="auto"/>
        <w:ind w:left="23" w:right="23"/>
        <w:jc w:val="both"/>
        <w:rPr>
          <w:sz w:val="28"/>
          <w:szCs w:val="28"/>
          <w:lang w:val="uk-UA"/>
        </w:rPr>
      </w:pPr>
    </w:p>
    <w:sectPr w:rsidR="00DF2AFF" w:rsidRPr="00824C7C" w:rsidSect="00F33CFC">
      <w:type w:val="continuous"/>
      <w:pgSz w:w="11905" w:h="16837"/>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FF" w:rsidRDefault="00DF2AFF" w:rsidP="00F27D54">
      <w:r>
        <w:separator/>
      </w:r>
    </w:p>
  </w:endnote>
  <w:endnote w:type="continuationSeparator" w:id="0">
    <w:p w:rsidR="00DF2AFF" w:rsidRDefault="00DF2AFF" w:rsidP="00F27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eiryo"/>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FF" w:rsidRDefault="00DF2AFF"/>
  </w:footnote>
  <w:footnote w:type="continuationSeparator" w:id="0">
    <w:p w:rsidR="00DF2AFF" w:rsidRDefault="00DF2A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AF1"/>
    <w:multiLevelType w:val="multilevel"/>
    <w:tmpl w:val="53CADBB6"/>
    <w:lvl w:ilvl="0">
      <w:start w:val="6"/>
      <w:numFmt w:val="decimal"/>
      <w:lvlText w:val="%1."/>
      <w:lvlJc w:val="left"/>
      <w:pPr>
        <w:tabs>
          <w:tab w:val="num" w:pos="450"/>
        </w:tabs>
        <w:ind w:left="450" w:hanging="450"/>
      </w:pPr>
      <w:rPr>
        <w:rFonts w:cs="Times New Roman" w:hint="default"/>
      </w:rPr>
    </w:lvl>
    <w:lvl w:ilvl="1">
      <w:start w:val="15"/>
      <w:numFmt w:val="decimal"/>
      <w:lvlText w:val="%1.%2."/>
      <w:lvlJc w:val="left"/>
      <w:pPr>
        <w:tabs>
          <w:tab w:val="num" w:pos="1395"/>
        </w:tabs>
        <w:ind w:left="1395" w:hanging="450"/>
      </w:pPr>
      <w:rPr>
        <w:rFonts w:cs="Times New Roman" w:hint="default"/>
        <w:sz w:val="24"/>
        <w:szCs w:val="24"/>
      </w:rPr>
    </w:lvl>
    <w:lvl w:ilvl="2">
      <w:start w:val="1"/>
      <w:numFmt w:val="decimal"/>
      <w:lvlText w:val="%1.%2.%3."/>
      <w:lvlJc w:val="left"/>
      <w:pPr>
        <w:tabs>
          <w:tab w:val="num" w:pos="2610"/>
        </w:tabs>
        <w:ind w:left="2610" w:hanging="720"/>
      </w:pPr>
      <w:rPr>
        <w:rFonts w:cs="Times New Roman" w:hint="default"/>
      </w:rPr>
    </w:lvl>
    <w:lvl w:ilvl="3">
      <w:start w:val="1"/>
      <w:numFmt w:val="decimal"/>
      <w:lvlText w:val="%1.%2.%3.%4."/>
      <w:lvlJc w:val="left"/>
      <w:pPr>
        <w:tabs>
          <w:tab w:val="num" w:pos="3555"/>
        </w:tabs>
        <w:ind w:left="3555" w:hanging="720"/>
      </w:pPr>
      <w:rPr>
        <w:rFonts w:cs="Times New Roman" w:hint="default"/>
      </w:rPr>
    </w:lvl>
    <w:lvl w:ilvl="4">
      <w:start w:val="1"/>
      <w:numFmt w:val="decimal"/>
      <w:lvlText w:val="%1.%2.%3.%4.%5."/>
      <w:lvlJc w:val="left"/>
      <w:pPr>
        <w:tabs>
          <w:tab w:val="num" w:pos="4860"/>
        </w:tabs>
        <w:ind w:left="4860" w:hanging="1080"/>
      </w:pPr>
      <w:rPr>
        <w:rFonts w:cs="Times New Roman" w:hint="default"/>
      </w:rPr>
    </w:lvl>
    <w:lvl w:ilvl="5">
      <w:start w:val="1"/>
      <w:numFmt w:val="decimal"/>
      <w:lvlText w:val="%1.%2.%3.%4.%5.%6."/>
      <w:lvlJc w:val="left"/>
      <w:pPr>
        <w:tabs>
          <w:tab w:val="num" w:pos="5805"/>
        </w:tabs>
        <w:ind w:left="5805" w:hanging="1080"/>
      </w:pPr>
      <w:rPr>
        <w:rFonts w:cs="Times New Roman" w:hint="default"/>
      </w:rPr>
    </w:lvl>
    <w:lvl w:ilvl="6">
      <w:start w:val="1"/>
      <w:numFmt w:val="decimal"/>
      <w:lvlText w:val="%1.%2.%3.%4.%5.%6.%7."/>
      <w:lvlJc w:val="left"/>
      <w:pPr>
        <w:tabs>
          <w:tab w:val="num" w:pos="7110"/>
        </w:tabs>
        <w:ind w:left="7110" w:hanging="1440"/>
      </w:pPr>
      <w:rPr>
        <w:rFonts w:cs="Times New Roman" w:hint="default"/>
      </w:rPr>
    </w:lvl>
    <w:lvl w:ilvl="7">
      <w:start w:val="1"/>
      <w:numFmt w:val="decimal"/>
      <w:lvlText w:val="%1.%2.%3.%4.%5.%6.%7.%8."/>
      <w:lvlJc w:val="left"/>
      <w:pPr>
        <w:tabs>
          <w:tab w:val="num" w:pos="8055"/>
        </w:tabs>
        <w:ind w:left="8055" w:hanging="1440"/>
      </w:pPr>
      <w:rPr>
        <w:rFonts w:cs="Times New Roman" w:hint="default"/>
      </w:rPr>
    </w:lvl>
    <w:lvl w:ilvl="8">
      <w:start w:val="1"/>
      <w:numFmt w:val="decimal"/>
      <w:lvlText w:val="%1.%2.%3.%4.%5.%6.%7.%8.%9."/>
      <w:lvlJc w:val="left"/>
      <w:pPr>
        <w:tabs>
          <w:tab w:val="num" w:pos="9360"/>
        </w:tabs>
        <w:ind w:left="9360" w:hanging="1800"/>
      </w:pPr>
      <w:rPr>
        <w:rFonts w:cs="Times New Roman" w:hint="default"/>
      </w:rPr>
    </w:lvl>
  </w:abstractNum>
  <w:abstractNum w:abstractNumId="1">
    <w:nsid w:val="12515752"/>
    <w:multiLevelType w:val="multilevel"/>
    <w:tmpl w:val="702A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D0D80"/>
    <w:multiLevelType w:val="multilevel"/>
    <w:tmpl w:val="270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65DEA"/>
    <w:multiLevelType w:val="multilevel"/>
    <w:tmpl w:val="3B9E69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B87F67"/>
    <w:multiLevelType w:val="multilevel"/>
    <w:tmpl w:val="BAB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A0CD3"/>
    <w:multiLevelType w:val="multilevel"/>
    <w:tmpl w:val="533225C6"/>
    <w:lvl w:ilvl="0">
      <w:start w:val="7"/>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1388"/>
        </w:tabs>
        <w:ind w:left="1388" w:hanging="450"/>
      </w:pPr>
      <w:rPr>
        <w:rFonts w:cs="Times New Roman" w:hint="default"/>
      </w:rPr>
    </w:lvl>
    <w:lvl w:ilvl="2">
      <w:start w:val="1"/>
      <w:numFmt w:val="decimal"/>
      <w:lvlText w:val="%1.%2.%3."/>
      <w:lvlJc w:val="left"/>
      <w:pPr>
        <w:tabs>
          <w:tab w:val="num" w:pos="2596"/>
        </w:tabs>
        <w:ind w:left="2596" w:hanging="720"/>
      </w:pPr>
      <w:rPr>
        <w:rFonts w:cs="Times New Roman" w:hint="default"/>
      </w:rPr>
    </w:lvl>
    <w:lvl w:ilvl="3">
      <w:start w:val="1"/>
      <w:numFmt w:val="decimal"/>
      <w:lvlText w:val="%1.%2.%3.%4."/>
      <w:lvlJc w:val="left"/>
      <w:pPr>
        <w:tabs>
          <w:tab w:val="num" w:pos="3534"/>
        </w:tabs>
        <w:ind w:left="3534" w:hanging="720"/>
      </w:pPr>
      <w:rPr>
        <w:rFonts w:cs="Times New Roman" w:hint="default"/>
      </w:rPr>
    </w:lvl>
    <w:lvl w:ilvl="4">
      <w:start w:val="1"/>
      <w:numFmt w:val="decimal"/>
      <w:lvlText w:val="%1.%2.%3.%4.%5."/>
      <w:lvlJc w:val="left"/>
      <w:pPr>
        <w:tabs>
          <w:tab w:val="num" w:pos="4832"/>
        </w:tabs>
        <w:ind w:left="4832" w:hanging="1080"/>
      </w:pPr>
      <w:rPr>
        <w:rFonts w:cs="Times New Roman" w:hint="default"/>
      </w:rPr>
    </w:lvl>
    <w:lvl w:ilvl="5">
      <w:start w:val="1"/>
      <w:numFmt w:val="decimal"/>
      <w:lvlText w:val="%1.%2.%3.%4.%5.%6."/>
      <w:lvlJc w:val="left"/>
      <w:pPr>
        <w:tabs>
          <w:tab w:val="num" w:pos="5770"/>
        </w:tabs>
        <w:ind w:left="5770" w:hanging="1080"/>
      </w:pPr>
      <w:rPr>
        <w:rFonts w:cs="Times New Roman" w:hint="default"/>
      </w:rPr>
    </w:lvl>
    <w:lvl w:ilvl="6">
      <w:start w:val="1"/>
      <w:numFmt w:val="decimal"/>
      <w:lvlText w:val="%1.%2.%3.%4.%5.%6.%7."/>
      <w:lvlJc w:val="left"/>
      <w:pPr>
        <w:tabs>
          <w:tab w:val="num" w:pos="7068"/>
        </w:tabs>
        <w:ind w:left="7068" w:hanging="1440"/>
      </w:pPr>
      <w:rPr>
        <w:rFonts w:cs="Times New Roman" w:hint="default"/>
      </w:rPr>
    </w:lvl>
    <w:lvl w:ilvl="7">
      <w:start w:val="1"/>
      <w:numFmt w:val="decimal"/>
      <w:lvlText w:val="%1.%2.%3.%4.%5.%6.%7.%8."/>
      <w:lvlJc w:val="left"/>
      <w:pPr>
        <w:tabs>
          <w:tab w:val="num" w:pos="8006"/>
        </w:tabs>
        <w:ind w:left="8006" w:hanging="1440"/>
      </w:pPr>
      <w:rPr>
        <w:rFonts w:cs="Times New Roman" w:hint="default"/>
      </w:rPr>
    </w:lvl>
    <w:lvl w:ilvl="8">
      <w:start w:val="1"/>
      <w:numFmt w:val="decimal"/>
      <w:lvlText w:val="%1.%2.%3.%4.%5.%6.%7.%8.%9."/>
      <w:lvlJc w:val="left"/>
      <w:pPr>
        <w:tabs>
          <w:tab w:val="num" w:pos="9304"/>
        </w:tabs>
        <w:ind w:left="9304" w:hanging="1800"/>
      </w:pPr>
      <w:rPr>
        <w:rFonts w:cs="Times New Roman" w:hint="default"/>
      </w:rPr>
    </w:lvl>
  </w:abstractNum>
  <w:abstractNum w:abstractNumId="6">
    <w:nsid w:val="30DA5921"/>
    <w:multiLevelType w:val="multilevel"/>
    <w:tmpl w:val="FD368668"/>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F65BE"/>
    <w:multiLevelType w:val="multilevel"/>
    <w:tmpl w:val="0AB40620"/>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305"/>
        </w:tabs>
        <w:ind w:left="1305" w:hanging="360"/>
      </w:pPr>
      <w:rPr>
        <w:rFonts w:cs="Times New Roman" w:hint="default"/>
      </w:rPr>
    </w:lvl>
    <w:lvl w:ilvl="2">
      <w:start w:val="1"/>
      <w:numFmt w:val="decimal"/>
      <w:lvlText w:val="%1.%2.%3."/>
      <w:lvlJc w:val="left"/>
      <w:pPr>
        <w:tabs>
          <w:tab w:val="num" w:pos="2610"/>
        </w:tabs>
        <w:ind w:left="2610" w:hanging="720"/>
      </w:pPr>
      <w:rPr>
        <w:rFonts w:cs="Times New Roman" w:hint="default"/>
      </w:rPr>
    </w:lvl>
    <w:lvl w:ilvl="3">
      <w:start w:val="1"/>
      <w:numFmt w:val="decimal"/>
      <w:lvlText w:val="%1.%2.%3.%4."/>
      <w:lvlJc w:val="left"/>
      <w:pPr>
        <w:tabs>
          <w:tab w:val="num" w:pos="3555"/>
        </w:tabs>
        <w:ind w:left="3555" w:hanging="720"/>
      </w:pPr>
      <w:rPr>
        <w:rFonts w:cs="Times New Roman" w:hint="default"/>
      </w:rPr>
    </w:lvl>
    <w:lvl w:ilvl="4">
      <w:start w:val="1"/>
      <w:numFmt w:val="decimal"/>
      <w:lvlText w:val="%1.%2.%3.%4.%5."/>
      <w:lvlJc w:val="left"/>
      <w:pPr>
        <w:tabs>
          <w:tab w:val="num" w:pos="4860"/>
        </w:tabs>
        <w:ind w:left="4860" w:hanging="1080"/>
      </w:pPr>
      <w:rPr>
        <w:rFonts w:cs="Times New Roman" w:hint="default"/>
      </w:rPr>
    </w:lvl>
    <w:lvl w:ilvl="5">
      <w:start w:val="1"/>
      <w:numFmt w:val="decimal"/>
      <w:lvlText w:val="%1.%2.%3.%4.%5.%6."/>
      <w:lvlJc w:val="left"/>
      <w:pPr>
        <w:tabs>
          <w:tab w:val="num" w:pos="5805"/>
        </w:tabs>
        <w:ind w:left="5805" w:hanging="1080"/>
      </w:pPr>
      <w:rPr>
        <w:rFonts w:cs="Times New Roman" w:hint="default"/>
      </w:rPr>
    </w:lvl>
    <w:lvl w:ilvl="6">
      <w:start w:val="1"/>
      <w:numFmt w:val="decimal"/>
      <w:lvlText w:val="%1.%2.%3.%4.%5.%6.%7."/>
      <w:lvlJc w:val="left"/>
      <w:pPr>
        <w:tabs>
          <w:tab w:val="num" w:pos="7110"/>
        </w:tabs>
        <w:ind w:left="7110" w:hanging="1440"/>
      </w:pPr>
      <w:rPr>
        <w:rFonts w:cs="Times New Roman" w:hint="default"/>
      </w:rPr>
    </w:lvl>
    <w:lvl w:ilvl="7">
      <w:start w:val="1"/>
      <w:numFmt w:val="decimal"/>
      <w:lvlText w:val="%1.%2.%3.%4.%5.%6.%7.%8."/>
      <w:lvlJc w:val="left"/>
      <w:pPr>
        <w:tabs>
          <w:tab w:val="num" w:pos="8055"/>
        </w:tabs>
        <w:ind w:left="8055" w:hanging="1440"/>
      </w:pPr>
      <w:rPr>
        <w:rFonts w:cs="Times New Roman" w:hint="default"/>
      </w:rPr>
    </w:lvl>
    <w:lvl w:ilvl="8">
      <w:start w:val="1"/>
      <w:numFmt w:val="decimal"/>
      <w:lvlText w:val="%1.%2.%3.%4.%5.%6.%7.%8.%9."/>
      <w:lvlJc w:val="left"/>
      <w:pPr>
        <w:tabs>
          <w:tab w:val="num" w:pos="9360"/>
        </w:tabs>
        <w:ind w:left="9360" w:hanging="1800"/>
      </w:pPr>
      <w:rPr>
        <w:rFonts w:cs="Times New Roman" w:hint="default"/>
      </w:rPr>
    </w:lvl>
  </w:abstractNum>
  <w:abstractNum w:abstractNumId="8">
    <w:nsid w:val="43B66EF7"/>
    <w:multiLevelType w:val="hybridMultilevel"/>
    <w:tmpl w:val="E5F48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8569DC"/>
    <w:multiLevelType w:val="multilevel"/>
    <w:tmpl w:val="87D8E84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8E0765A"/>
    <w:multiLevelType w:val="multilevel"/>
    <w:tmpl w:val="7EDC5618"/>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9EB0FA4"/>
    <w:multiLevelType w:val="hybridMultilevel"/>
    <w:tmpl w:val="9072E672"/>
    <w:lvl w:ilvl="0" w:tplc="04190001">
      <w:start w:val="1"/>
      <w:numFmt w:val="bullet"/>
      <w:lvlText w:val=""/>
      <w:lvlJc w:val="left"/>
      <w:pPr>
        <w:tabs>
          <w:tab w:val="num" w:pos="1113"/>
        </w:tabs>
        <w:ind w:left="1113" w:hanging="360"/>
      </w:pPr>
      <w:rPr>
        <w:rFonts w:ascii="Symbol" w:hAnsi="Symbol" w:hint="default"/>
      </w:rPr>
    </w:lvl>
    <w:lvl w:ilvl="1" w:tplc="04190003" w:tentative="1">
      <w:start w:val="1"/>
      <w:numFmt w:val="bullet"/>
      <w:lvlText w:val="o"/>
      <w:lvlJc w:val="left"/>
      <w:pPr>
        <w:tabs>
          <w:tab w:val="num" w:pos="1833"/>
        </w:tabs>
        <w:ind w:left="1833" w:hanging="360"/>
      </w:pPr>
      <w:rPr>
        <w:rFonts w:ascii="Courier New" w:hAnsi="Courier New" w:hint="default"/>
      </w:rPr>
    </w:lvl>
    <w:lvl w:ilvl="2" w:tplc="04190005" w:tentative="1">
      <w:start w:val="1"/>
      <w:numFmt w:val="bullet"/>
      <w:lvlText w:val=""/>
      <w:lvlJc w:val="left"/>
      <w:pPr>
        <w:tabs>
          <w:tab w:val="num" w:pos="2553"/>
        </w:tabs>
        <w:ind w:left="2553" w:hanging="360"/>
      </w:pPr>
      <w:rPr>
        <w:rFonts w:ascii="Wingdings" w:hAnsi="Wingdings" w:hint="default"/>
      </w:rPr>
    </w:lvl>
    <w:lvl w:ilvl="3" w:tplc="04190001" w:tentative="1">
      <w:start w:val="1"/>
      <w:numFmt w:val="bullet"/>
      <w:lvlText w:val=""/>
      <w:lvlJc w:val="left"/>
      <w:pPr>
        <w:tabs>
          <w:tab w:val="num" w:pos="3273"/>
        </w:tabs>
        <w:ind w:left="3273" w:hanging="360"/>
      </w:pPr>
      <w:rPr>
        <w:rFonts w:ascii="Symbol" w:hAnsi="Symbol" w:hint="default"/>
      </w:rPr>
    </w:lvl>
    <w:lvl w:ilvl="4" w:tplc="04190003" w:tentative="1">
      <w:start w:val="1"/>
      <w:numFmt w:val="bullet"/>
      <w:lvlText w:val="o"/>
      <w:lvlJc w:val="left"/>
      <w:pPr>
        <w:tabs>
          <w:tab w:val="num" w:pos="3993"/>
        </w:tabs>
        <w:ind w:left="3993" w:hanging="360"/>
      </w:pPr>
      <w:rPr>
        <w:rFonts w:ascii="Courier New" w:hAnsi="Courier New" w:hint="default"/>
      </w:rPr>
    </w:lvl>
    <w:lvl w:ilvl="5" w:tplc="04190005" w:tentative="1">
      <w:start w:val="1"/>
      <w:numFmt w:val="bullet"/>
      <w:lvlText w:val=""/>
      <w:lvlJc w:val="left"/>
      <w:pPr>
        <w:tabs>
          <w:tab w:val="num" w:pos="4713"/>
        </w:tabs>
        <w:ind w:left="4713" w:hanging="360"/>
      </w:pPr>
      <w:rPr>
        <w:rFonts w:ascii="Wingdings" w:hAnsi="Wingdings" w:hint="default"/>
      </w:rPr>
    </w:lvl>
    <w:lvl w:ilvl="6" w:tplc="04190001" w:tentative="1">
      <w:start w:val="1"/>
      <w:numFmt w:val="bullet"/>
      <w:lvlText w:val=""/>
      <w:lvlJc w:val="left"/>
      <w:pPr>
        <w:tabs>
          <w:tab w:val="num" w:pos="5433"/>
        </w:tabs>
        <w:ind w:left="5433" w:hanging="360"/>
      </w:pPr>
      <w:rPr>
        <w:rFonts w:ascii="Symbol" w:hAnsi="Symbol" w:hint="default"/>
      </w:rPr>
    </w:lvl>
    <w:lvl w:ilvl="7" w:tplc="04190003" w:tentative="1">
      <w:start w:val="1"/>
      <w:numFmt w:val="bullet"/>
      <w:lvlText w:val="o"/>
      <w:lvlJc w:val="left"/>
      <w:pPr>
        <w:tabs>
          <w:tab w:val="num" w:pos="6153"/>
        </w:tabs>
        <w:ind w:left="6153" w:hanging="360"/>
      </w:pPr>
      <w:rPr>
        <w:rFonts w:ascii="Courier New" w:hAnsi="Courier New" w:hint="default"/>
      </w:rPr>
    </w:lvl>
    <w:lvl w:ilvl="8" w:tplc="04190005" w:tentative="1">
      <w:start w:val="1"/>
      <w:numFmt w:val="bullet"/>
      <w:lvlText w:val=""/>
      <w:lvlJc w:val="left"/>
      <w:pPr>
        <w:tabs>
          <w:tab w:val="num" w:pos="6873"/>
        </w:tabs>
        <w:ind w:left="6873" w:hanging="360"/>
      </w:pPr>
      <w:rPr>
        <w:rFonts w:ascii="Wingdings" w:hAnsi="Wingdings" w:hint="default"/>
      </w:rPr>
    </w:lvl>
  </w:abstractNum>
  <w:abstractNum w:abstractNumId="12">
    <w:nsid w:val="53A2273F"/>
    <w:multiLevelType w:val="hybridMultilevel"/>
    <w:tmpl w:val="8716013E"/>
    <w:lvl w:ilvl="0" w:tplc="0419000F">
      <w:start w:val="1"/>
      <w:numFmt w:val="decimal"/>
      <w:lvlText w:val="%1."/>
      <w:lvlJc w:val="left"/>
      <w:pPr>
        <w:tabs>
          <w:tab w:val="num" w:pos="1300"/>
        </w:tabs>
        <w:ind w:left="1300" w:hanging="360"/>
      </w:pPr>
      <w:rPr>
        <w:rFonts w:cs="Times New Roman"/>
      </w:rPr>
    </w:lvl>
    <w:lvl w:ilvl="1" w:tplc="04190019" w:tentative="1">
      <w:start w:val="1"/>
      <w:numFmt w:val="lowerLetter"/>
      <w:lvlText w:val="%2."/>
      <w:lvlJc w:val="left"/>
      <w:pPr>
        <w:tabs>
          <w:tab w:val="num" w:pos="2020"/>
        </w:tabs>
        <w:ind w:left="2020" w:hanging="360"/>
      </w:pPr>
      <w:rPr>
        <w:rFonts w:cs="Times New Roman"/>
      </w:rPr>
    </w:lvl>
    <w:lvl w:ilvl="2" w:tplc="0419001B" w:tentative="1">
      <w:start w:val="1"/>
      <w:numFmt w:val="lowerRoman"/>
      <w:lvlText w:val="%3."/>
      <w:lvlJc w:val="right"/>
      <w:pPr>
        <w:tabs>
          <w:tab w:val="num" w:pos="2740"/>
        </w:tabs>
        <w:ind w:left="2740" w:hanging="180"/>
      </w:pPr>
      <w:rPr>
        <w:rFonts w:cs="Times New Roman"/>
      </w:rPr>
    </w:lvl>
    <w:lvl w:ilvl="3" w:tplc="0419000F" w:tentative="1">
      <w:start w:val="1"/>
      <w:numFmt w:val="decimal"/>
      <w:lvlText w:val="%4."/>
      <w:lvlJc w:val="left"/>
      <w:pPr>
        <w:tabs>
          <w:tab w:val="num" w:pos="3460"/>
        </w:tabs>
        <w:ind w:left="3460" w:hanging="360"/>
      </w:pPr>
      <w:rPr>
        <w:rFonts w:cs="Times New Roman"/>
      </w:rPr>
    </w:lvl>
    <w:lvl w:ilvl="4" w:tplc="04190019" w:tentative="1">
      <w:start w:val="1"/>
      <w:numFmt w:val="lowerLetter"/>
      <w:lvlText w:val="%5."/>
      <w:lvlJc w:val="left"/>
      <w:pPr>
        <w:tabs>
          <w:tab w:val="num" w:pos="4180"/>
        </w:tabs>
        <w:ind w:left="4180" w:hanging="360"/>
      </w:pPr>
      <w:rPr>
        <w:rFonts w:cs="Times New Roman"/>
      </w:rPr>
    </w:lvl>
    <w:lvl w:ilvl="5" w:tplc="0419001B" w:tentative="1">
      <w:start w:val="1"/>
      <w:numFmt w:val="lowerRoman"/>
      <w:lvlText w:val="%6."/>
      <w:lvlJc w:val="right"/>
      <w:pPr>
        <w:tabs>
          <w:tab w:val="num" w:pos="4900"/>
        </w:tabs>
        <w:ind w:left="4900" w:hanging="180"/>
      </w:pPr>
      <w:rPr>
        <w:rFonts w:cs="Times New Roman"/>
      </w:rPr>
    </w:lvl>
    <w:lvl w:ilvl="6" w:tplc="0419000F" w:tentative="1">
      <w:start w:val="1"/>
      <w:numFmt w:val="decimal"/>
      <w:lvlText w:val="%7."/>
      <w:lvlJc w:val="left"/>
      <w:pPr>
        <w:tabs>
          <w:tab w:val="num" w:pos="5620"/>
        </w:tabs>
        <w:ind w:left="5620" w:hanging="360"/>
      </w:pPr>
      <w:rPr>
        <w:rFonts w:cs="Times New Roman"/>
      </w:rPr>
    </w:lvl>
    <w:lvl w:ilvl="7" w:tplc="04190019" w:tentative="1">
      <w:start w:val="1"/>
      <w:numFmt w:val="lowerLetter"/>
      <w:lvlText w:val="%8."/>
      <w:lvlJc w:val="left"/>
      <w:pPr>
        <w:tabs>
          <w:tab w:val="num" w:pos="6340"/>
        </w:tabs>
        <w:ind w:left="6340" w:hanging="360"/>
      </w:pPr>
      <w:rPr>
        <w:rFonts w:cs="Times New Roman"/>
      </w:rPr>
    </w:lvl>
    <w:lvl w:ilvl="8" w:tplc="0419001B" w:tentative="1">
      <w:start w:val="1"/>
      <w:numFmt w:val="lowerRoman"/>
      <w:lvlText w:val="%9."/>
      <w:lvlJc w:val="right"/>
      <w:pPr>
        <w:tabs>
          <w:tab w:val="num" w:pos="7060"/>
        </w:tabs>
        <w:ind w:left="7060" w:hanging="180"/>
      </w:pPr>
      <w:rPr>
        <w:rFonts w:cs="Times New Roman"/>
      </w:rPr>
    </w:lvl>
  </w:abstractNum>
  <w:abstractNum w:abstractNumId="13">
    <w:nsid w:val="59B96161"/>
    <w:multiLevelType w:val="hybridMultilevel"/>
    <w:tmpl w:val="AB9E3734"/>
    <w:lvl w:ilvl="0" w:tplc="6DD86CF8">
      <w:start w:val="4"/>
      <w:numFmt w:val="decimal"/>
      <w:lvlText w:val="%1."/>
      <w:lvlJc w:val="left"/>
      <w:pPr>
        <w:tabs>
          <w:tab w:val="num" w:pos="380"/>
        </w:tabs>
        <w:ind w:left="380" w:hanging="360"/>
      </w:pPr>
      <w:rPr>
        <w:rFonts w:cs="Times New Roman" w:hint="default"/>
      </w:rPr>
    </w:lvl>
    <w:lvl w:ilvl="1" w:tplc="04190001">
      <w:start w:val="1"/>
      <w:numFmt w:val="bullet"/>
      <w:lvlText w:val=""/>
      <w:lvlJc w:val="left"/>
      <w:pPr>
        <w:tabs>
          <w:tab w:val="num" w:pos="1100"/>
        </w:tabs>
        <w:ind w:left="1100" w:hanging="360"/>
      </w:pPr>
      <w:rPr>
        <w:rFonts w:ascii="Symbol" w:hAnsi="Symbol" w:hint="default"/>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14">
    <w:nsid w:val="59EB5722"/>
    <w:multiLevelType w:val="hybridMultilevel"/>
    <w:tmpl w:val="F626C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FB3DDA"/>
    <w:multiLevelType w:val="multilevel"/>
    <w:tmpl w:val="2FB0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82E10"/>
    <w:multiLevelType w:val="hybridMultilevel"/>
    <w:tmpl w:val="D0AE47F2"/>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7">
    <w:nsid w:val="5FE76A72"/>
    <w:multiLevelType w:val="hybridMultilevel"/>
    <w:tmpl w:val="639A862C"/>
    <w:lvl w:ilvl="0" w:tplc="02888B32">
      <w:start w:val="1"/>
      <w:numFmt w:val="decimal"/>
      <w:lvlText w:val="%1)"/>
      <w:lvlJc w:val="left"/>
      <w:pPr>
        <w:tabs>
          <w:tab w:val="num" w:pos="1070"/>
        </w:tabs>
        <w:ind w:left="1070" w:hanging="690"/>
      </w:pPr>
      <w:rPr>
        <w:rFonts w:cs="Times New Roman" w:hint="default"/>
      </w:rPr>
    </w:lvl>
    <w:lvl w:ilvl="1" w:tplc="04190019" w:tentative="1">
      <w:start w:val="1"/>
      <w:numFmt w:val="lowerLetter"/>
      <w:lvlText w:val="%2."/>
      <w:lvlJc w:val="left"/>
      <w:pPr>
        <w:tabs>
          <w:tab w:val="num" w:pos="1460"/>
        </w:tabs>
        <w:ind w:left="1460" w:hanging="360"/>
      </w:pPr>
      <w:rPr>
        <w:rFonts w:cs="Times New Roman"/>
      </w:rPr>
    </w:lvl>
    <w:lvl w:ilvl="2" w:tplc="0419001B" w:tentative="1">
      <w:start w:val="1"/>
      <w:numFmt w:val="lowerRoman"/>
      <w:lvlText w:val="%3."/>
      <w:lvlJc w:val="right"/>
      <w:pPr>
        <w:tabs>
          <w:tab w:val="num" w:pos="2180"/>
        </w:tabs>
        <w:ind w:left="2180" w:hanging="180"/>
      </w:pPr>
      <w:rPr>
        <w:rFonts w:cs="Times New Roman"/>
      </w:rPr>
    </w:lvl>
    <w:lvl w:ilvl="3" w:tplc="0419000F" w:tentative="1">
      <w:start w:val="1"/>
      <w:numFmt w:val="decimal"/>
      <w:lvlText w:val="%4."/>
      <w:lvlJc w:val="left"/>
      <w:pPr>
        <w:tabs>
          <w:tab w:val="num" w:pos="2900"/>
        </w:tabs>
        <w:ind w:left="2900" w:hanging="360"/>
      </w:pPr>
      <w:rPr>
        <w:rFonts w:cs="Times New Roman"/>
      </w:rPr>
    </w:lvl>
    <w:lvl w:ilvl="4" w:tplc="04190019" w:tentative="1">
      <w:start w:val="1"/>
      <w:numFmt w:val="lowerLetter"/>
      <w:lvlText w:val="%5."/>
      <w:lvlJc w:val="left"/>
      <w:pPr>
        <w:tabs>
          <w:tab w:val="num" w:pos="3620"/>
        </w:tabs>
        <w:ind w:left="3620" w:hanging="360"/>
      </w:pPr>
      <w:rPr>
        <w:rFonts w:cs="Times New Roman"/>
      </w:rPr>
    </w:lvl>
    <w:lvl w:ilvl="5" w:tplc="0419001B" w:tentative="1">
      <w:start w:val="1"/>
      <w:numFmt w:val="lowerRoman"/>
      <w:lvlText w:val="%6."/>
      <w:lvlJc w:val="right"/>
      <w:pPr>
        <w:tabs>
          <w:tab w:val="num" w:pos="4340"/>
        </w:tabs>
        <w:ind w:left="4340" w:hanging="180"/>
      </w:pPr>
      <w:rPr>
        <w:rFonts w:cs="Times New Roman"/>
      </w:rPr>
    </w:lvl>
    <w:lvl w:ilvl="6" w:tplc="0419000F" w:tentative="1">
      <w:start w:val="1"/>
      <w:numFmt w:val="decimal"/>
      <w:lvlText w:val="%7."/>
      <w:lvlJc w:val="left"/>
      <w:pPr>
        <w:tabs>
          <w:tab w:val="num" w:pos="5060"/>
        </w:tabs>
        <w:ind w:left="5060" w:hanging="360"/>
      </w:pPr>
      <w:rPr>
        <w:rFonts w:cs="Times New Roman"/>
      </w:rPr>
    </w:lvl>
    <w:lvl w:ilvl="7" w:tplc="04190019" w:tentative="1">
      <w:start w:val="1"/>
      <w:numFmt w:val="lowerLetter"/>
      <w:lvlText w:val="%8."/>
      <w:lvlJc w:val="left"/>
      <w:pPr>
        <w:tabs>
          <w:tab w:val="num" w:pos="5780"/>
        </w:tabs>
        <w:ind w:left="5780" w:hanging="360"/>
      </w:pPr>
      <w:rPr>
        <w:rFonts w:cs="Times New Roman"/>
      </w:rPr>
    </w:lvl>
    <w:lvl w:ilvl="8" w:tplc="0419001B" w:tentative="1">
      <w:start w:val="1"/>
      <w:numFmt w:val="lowerRoman"/>
      <w:lvlText w:val="%9."/>
      <w:lvlJc w:val="right"/>
      <w:pPr>
        <w:tabs>
          <w:tab w:val="num" w:pos="6500"/>
        </w:tabs>
        <w:ind w:left="6500" w:hanging="180"/>
      </w:pPr>
      <w:rPr>
        <w:rFonts w:cs="Times New Roman"/>
      </w:rPr>
    </w:lvl>
  </w:abstractNum>
  <w:abstractNum w:abstractNumId="18">
    <w:nsid w:val="61DB4D85"/>
    <w:multiLevelType w:val="multilevel"/>
    <w:tmpl w:val="4FF4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44D9C"/>
    <w:multiLevelType w:val="hybridMultilevel"/>
    <w:tmpl w:val="3AFAF8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3F84A55"/>
    <w:multiLevelType w:val="multilevel"/>
    <w:tmpl w:val="D4D21D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41A5F57"/>
    <w:multiLevelType w:val="multilevel"/>
    <w:tmpl w:val="B35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02543"/>
    <w:multiLevelType w:val="hybridMultilevel"/>
    <w:tmpl w:val="509E3328"/>
    <w:lvl w:ilvl="0" w:tplc="F2B00CC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21"/>
  </w:num>
  <w:num w:numId="5">
    <w:abstractNumId w:val="12"/>
  </w:num>
  <w:num w:numId="6">
    <w:abstractNumId w:val="14"/>
  </w:num>
  <w:num w:numId="7">
    <w:abstractNumId w:val="13"/>
  </w:num>
  <w:num w:numId="8">
    <w:abstractNumId w:val="17"/>
  </w:num>
  <w:num w:numId="9">
    <w:abstractNumId w:val="11"/>
  </w:num>
  <w:num w:numId="10">
    <w:abstractNumId w:val="6"/>
  </w:num>
  <w:num w:numId="11">
    <w:abstractNumId w:val="19"/>
  </w:num>
  <w:num w:numId="12">
    <w:abstractNumId w:val="22"/>
  </w:num>
  <w:num w:numId="13">
    <w:abstractNumId w:val="16"/>
  </w:num>
  <w:num w:numId="14">
    <w:abstractNumId w:val="15"/>
  </w:num>
  <w:num w:numId="15">
    <w:abstractNumId w:val="2"/>
  </w:num>
  <w:num w:numId="16">
    <w:abstractNumId w:val="1"/>
  </w:num>
  <w:num w:numId="17">
    <w:abstractNumId w:val="0"/>
  </w:num>
  <w:num w:numId="18">
    <w:abstractNumId w:val="18"/>
  </w:num>
  <w:num w:numId="19">
    <w:abstractNumId w:val="8"/>
  </w:num>
  <w:num w:numId="20">
    <w:abstractNumId w:val="4"/>
  </w:num>
  <w:num w:numId="21">
    <w:abstractNumId w:val="5"/>
  </w:num>
  <w:num w:numId="22">
    <w:abstractNumId w:val="1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D54"/>
    <w:rsid w:val="000106F6"/>
    <w:rsid w:val="000320DB"/>
    <w:rsid w:val="00086B2C"/>
    <w:rsid w:val="00097DFE"/>
    <w:rsid w:val="000D7FE0"/>
    <w:rsid w:val="000E1ED4"/>
    <w:rsid w:val="000E71C5"/>
    <w:rsid w:val="000E7C3C"/>
    <w:rsid w:val="000F40D4"/>
    <w:rsid w:val="000F58B2"/>
    <w:rsid w:val="00120827"/>
    <w:rsid w:val="00142C7B"/>
    <w:rsid w:val="0014692C"/>
    <w:rsid w:val="00151B57"/>
    <w:rsid w:val="00161803"/>
    <w:rsid w:val="00171E61"/>
    <w:rsid w:val="001835B9"/>
    <w:rsid w:val="001A164F"/>
    <w:rsid w:val="001A1741"/>
    <w:rsid w:val="001B10AF"/>
    <w:rsid w:val="001C3CFA"/>
    <w:rsid w:val="001E25D6"/>
    <w:rsid w:val="001E5633"/>
    <w:rsid w:val="001F071C"/>
    <w:rsid w:val="00220A05"/>
    <w:rsid w:val="0022194B"/>
    <w:rsid w:val="00223D7B"/>
    <w:rsid w:val="00237CE9"/>
    <w:rsid w:val="002600E3"/>
    <w:rsid w:val="002905F2"/>
    <w:rsid w:val="002B798B"/>
    <w:rsid w:val="002E1ED2"/>
    <w:rsid w:val="002E6D35"/>
    <w:rsid w:val="002E73E3"/>
    <w:rsid w:val="002F2E7A"/>
    <w:rsid w:val="00301EF8"/>
    <w:rsid w:val="00323183"/>
    <w:rsid w:val="003259B5"/>
    <w:rsid w:val="00337F1A"/>
    <w:rsid w:val="00357FFC"/>
    <w:rsid w:val="003708E8"/>
    <w:rsid w:val="003759E7"/>
    <w:rsid w:val="00384E8E"/>
    <w:rsid w:val="003907E4"/>
    <w:rsid w:val="003A034E"/>
    <w:rsid w:val="003D3CF3"/>
    <w:rsid w:val="003F190C"/>
    <w:rsid w:val="00437AC2"/>
    <w:rsid w:val="004A2E73"/>
    <w:rsid w:val="004B0AC9"/>
    <w:rsid w:val="005104A1"/>
    <w:rsid w:val="00527C59"/>
    <w:rsid w:val="00570F44"/>
    <w:rsid w:val="005A7A74"/>
    <w:rsid w:val="005C1FCB"/>
    <w:rsid w:val="005E3814"/>
    <w:rsid w:val="00613DD1"/>
    <w:rsid w:val="00626730"/>
    <w:rsid w:val="00627C1A"/>
    <w:rsid w:val="0065297F"/>
    <w:rsid w:val="006657D1"/>
    <w:rsid w:val="0067553B"/>
    <w:rsid w:val="006C1710"/>
    <w:rsid w:val="006C2581"/>
    <w:rsid w:val="006C542C"/>
    <w:rsid w:val="00796C4A"/>
    <w:rsid w:val="007B7684"/>
    <w:rsid w:val="007F4E3E"/>
    <w:rsid w:val="00824C7C"/>
    <w:rsid w:val="0085673D"/>
    <w:rsid w:val="0086101C"/>
    <w:rsid w:val="00862C68"/>
    <w:rsid w:val="00865AFE"/>
    <w:rsid w:val="00887547"/>
    <w:rsid w:val="008A523A"/>
    <w:rsid w:val="008A6986"/>
    <w:rsid w:val="008B0DD7"/>
    <w:rsid w:val="008C420B"/>
    <w:rsid w:val="008E22AF"/>
    <w:rsid w:val="008F23E7"/>
    <w:rsid w:val="008F5E7D"/>
    <w:rsid w:val="00905954"/>
    <w:rsid w:val="009155E1"/>
    <w:rsid w:val="00923BE4"/>
    <w:rsid w:val="0093234D"/>
    <w:rsid w:val="00943074"/>
    <w:rsid w:val="0095404E"/>
    <w:rsid w:val="009647F6"/>
    <w:rsid w:val="00974AEC"/>
    <w:rsid w:val="009B4DFF"/>
    <w:rsid w:val="009D27D3"/>
    <w:rsid w:val="00A226CC"/>
    <w:rsid w:val="00A25C62"/>
    <w:rsid w:val="00A27B3E"/>
    <w:rsid w:val="00A335EF"/>
    <w:rsid w:val="00A469A2"/>
    <w:rsid w:val="00A741DD"/>
    <w:rsid w:val="00A76F44"/>
    <w:rsid w:val="00A775AA"/>
    <w:rsid w:val="00A92EE1"/>
    <w:rsid w:val="00AC1C8D"/>
    <w:rsid w:val="00B26D76"/>
    <w:rsid w:val="00B30AFF"/>
    <w:rsid w:val="00B325FD"/>
    <w:rsid w:val="00B378D6"/>
    <w:rsid w:val="00B50EEA"/>
    <w:rsid w:val="00B644DA"/>
    <w:rsid w:val="00B84521"/>
    <w:rsid w:val="00BD305F"/>
    <w:rsid w:val="00BD6F02"/>
    <w:rsid w:val="00BE39DB"/>
    <w:rsid w:val="00C06ED0"/>
    <w:rsid w:val="00C231AD"/>
    <w:rsid w:val="00C416F0"/>
    <w:rsid w:val="00C44142"/>
    <w:rsid w:val="00C60B5D"/>
    <w:rsid w:val="00C67692"/>
    <w:rsid w:val="00C92DC6"/>
    <w:rsid w:val="00CD6E98"/>
    <w:rsid w:val="00D16AB1"/>
    <w:rsid w:val="00D43896"/>
    <w:rsid w:val="00D64C78"/>
    <w:rsid w:val="00DA64ED"/>
    <w:rsid w:val="00DD288C"/>
    <w:rsid w:val="00DE4784"/>
    <w:rsid w:val="00DF2AFF"/>
    <w:rsid w:val="00DF65C7"/>
    <w:rsid w:val="00E3430D"/>
    <w:rsid w:val="00E408B6"/>
    <w:rsid w:val="00E51074"/>
    <w:rsid w:val="00E85DE1"/>
    <w:rsid w:val="00E87857"/>
    <w:rsid w:val="00EB62B7"/>
    <w:rsid w:val="00F00278"/>
    <w:rsid w:val="00F107E5"/>
    <w:rsid w:val="00F27D54"/>
    <w:rsid w:val="00F33CFC"/>
    <w:rsid w:val="00F618AC"/>
    <w:rsid w:val="00F76A92"/>
    <w:rsid w:val="00F9348F"/>
    <w:rsid w:val="00FF7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54"/>
    <w:rPr>
      <w:color w:val="000000"/>
      <w:sz w:val="24"/>
      <w:szCs w:val="24"/>
    </w:rPr>
  </w:style>
  <w:style w:type="paragraph" w:styleId="Heading2">
    <w:name w:val="heading 2"/>
    <w:basedOn w:val="Normal"/>
    <w:next w:val="Normal"/>
    <w:link w:val="Heading2Char"/>
    <w:uiPriority w:val="99"/>
    <w:qFormat/>
    <w:locked/>
    <w:rsid w:val="001835B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A2E73"/>
    <w:rPr>
      <w:rFonts w:ascii="Cambria" w:hAnsi="Cambria" w:cs="Times New Roman"/>
      <w:b/>
      <w:bCs/>
      <w:i/>
      <w:iCs/>
      <w:color w:val="000000"/>
      <w:sz w:val="28"/>
      <w:szCs w:val="28"/>
      <w:lang w:val="ru-RU" w:eastAsia="ru-RU"/>
    </w:rPr>
  </w:style>
  <w:style w:type="character" w:styleId="Hyperlink">
    <w:name w:val="Hyperlink"/>
    <w:basedOn w:val="DefaultParagraphFont"/>
    <w:uiPriority w:val="99"/>
    <w:rsid w:val="00F27D54"/>
    <w:rPr>
      <w:rFonts w:cs="Times New Roman"/>
      <w:color w:val="0066CC"/>
      <w:u w:val="single"/>
    </w:rPr>
  </w:style>
  <w:style w:type="character" w:customStyle="1" w:styleId="a">
    <w:name w:val="Основний текст_"/>
    <w:basedOn w:val="DefaultParagraphFont"/>
    <w:link w:val="a0"/>
    <w:uiPriority w:val="99"/>
    <w:locked/>
    <w:rsid w:val="00F27D54"/>
    <w:rPr>
      <w:rFonts w:ascii="Times New Roman" w:hAnsi="Times New Roman" w:cs="Times New Roman"/>
      <w:spacing w:val="0"/>
      <w:sz w:val="22"/>
      <w:szCs w:val="22"/>
    </w:rPr>
  </w:style>
  <w:style w:type="character" w:customStyle="1" w:styleId="2">
    <w:name w:val="Основний текст (2)_"/>
    <w:basedOn w:val="DefaultParagraphFont"/>
    <w:link w:val="20"/>
    <w:uiPriority w:val="99"/>
    <w:locked/>
    <w:rsid w:val="00F27D54"/>
    <w:rPr>
      <w:rFonts w:ascii="Times New Roman" w:hAnsi="Times New Roman" w:cs="Times New Roman"/>
      <w:spacing w:val="0"/>
      <w:sz w:val="23"/>
      <w:szCs w:val="23"/>
    </w:rPr>
  </w:style>
  <w:style w:type="paragraph" w:customStyle="1" w:styleId="a0">
    <w:name w:val="Основний текст"/>
    <w:basedOn w:val="Normal"/>
    <w:link w:val="a"/>
    <w:uiPriority w:val="99"/>
    <w:rsid w:val="00F27D54"/>
    <w:pPr>
      <w:shd w:val="clear" w:color="auto" w:fill="FFFFFF"/>
      <w:spacing w:line="274" w:lineRule="exact"/>
    </w:pPr>
    <w:rPr>
      <w:rFonts w:ascii="Times New Roman" w:hAnsi="Times New Roman" w:cs="Times New Roman"/>
      <w:sz w:val="22"/>
      <w:szCs w:val="22"/>
    </w:rPr>
  </w:style>
  <w:style w:type="paragraph" w:customStyle="1" w:styleId="20">
    <w:name w:val="Основний текст (2)"/>
    <w:basedOn w:val="Normal"/>
    <w:link w:val="2"/>
    <w:uiPriority w:val="99"/>
    <w:rsid w:val="00F27D54"/>
    <w:pPr>
      <w:shd w:val="clear" w:color="auto" w:fill="FFFFFF"/>
      <w:spacing w:line="274" w:lineRule="exact"/>
      <w:jc w:val="right"/>
    </w:pPr>
    <w:rPr>
      <w:rFonts w:ascii="Times New Roman" w:hAnsi="Times New Roman" w:cs="Times New Roman"/>
      <w:i/>
      <w:iCs/>
      <w:sz w:val="23"/>
      <w:szCs w:val="23"/>
    </w:rPr>
  </w:style>
  <w:style w:type="character" w:styleId="PlaceholderText">
    <w:name w:val="Placeholder Text"/>
    <w:basedOn w:val="DefaultParagraphFont"/>
    <w:uiPriority w:val="99"/>
    <w:semiHidden/>
    <w:rsid w:val="00384E8E"/>
    <w:rPr>
      <w:rFonts w:cs="Times New Roman"/>
      <w:color w:val="808080"/>
    </w:rPr>
  </w:style>
  <w:style w:type="paragraph" w:styleId="BalloonText">
    <w:name w:val="Balloon Text"/>
    <w:basedOn w:val="Normal"/>
    <w:link w:val="BalloonTextChar"/>
    <w:uiPriority w:val="99"/>
    <w:semiHidden/>
    <w:rsid w:val="00384E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E8E"/>
    <w:rPr>
      <w:rFonts w:ascii="Tahoma" w:hAnsi="Tahoma" w:cs="Tahoma"/>
      <w:color w:val="000000"/>
      <w:sz w:val="16"/>
      <w:szCs w:val="16"/>
    </w:rPr>
  </w:style>
  <w:style w:type="paragraph" w:styleId="Caption">
    <w:name w:val="caption"/>
    <w:basedOn w:val="Normal"/>
    <w:uiPriority w:val="99"/>
    <w:qFormat/>
    <w:rsid w:val="000E71C5"/>
    <w:pPr>
      <w:jc w:val="center"/>
    </w:pPr>
    <w:rPr>
      <w:rFonts w:ascii="Calibri" w:hAnsi="Calibri" w:cs="Calibri"/>
      <w:color w:val="auto"/>
      <w:sz w:val="26"/>
      <w:szCs w:val="26"/>
      <w:lang w:val="uk-UA"/>
    </w:rPr>
  </w:style>
  <w:style w:type="paragraph" w:styleId="NormalWeb">
    <w:name w:val="Normal (Web)"/>
    <w:basedOn w:val="Normal"/>
    <w:uiPriority w:val="99"/>
    <w:rsid w:val="00A775AA"/>
    <w:rPr>
      <w:rFonts w:ascii="Times New Roman" w:hAnsi="Times New Roman" w:cs="Times New Roman"/>
    </w:rPr>
  </w:style>
  <w:style w:type="paragraph" w:customStyle="1" w:styleId="rvps2">
    <w:name w:val="rvps2"/>
    <w:basedOn w:val="Normal"/>
    <w:uiPriority w:val="99"/>
    <w:rsid w:val="00A741DD"/>
    <w:pPr>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098943893">
      <w:marLeft w:val="0"/>
      <w:marRight w:val="0"/>
      <w:marTop w:val="0"/>
      <w:marBottom w:val="0"/>
      <w:divBdr>
        <w:top w:val="none" w:sz="0" w:space="0" w:color="auto"/>
        <w:left w:val="none" w:sz="0" w:space="0" w:color="auto"/>
        <w:bottom w:val="none" w:sz="0" w:space="0" w:color="auto"/>
        <w:right w:val="none" w:sz="0" w:space="0" w:color="auto"/>
      </w:divBdr>
    </w:div>
    <w:div w:id="2098943894">
      <w:marLeft w:val="0"/>
      <w:marRight w:val="0"/>
      <w:marTop w:val="0"/>
      <w:marBottom w:val="0"/>
      <w:divBdr>
        <w:top w:val="none" w:sz="0" w:space="0" w:color="auto"/>
        <w:left w:val="none" w:sz="0" w:space="0" w:color="auto"/>
        <w:bottom w:val="none" w:sz="0" w:space="0" w:color="auto"/>
        <w:right w:val="none" w:sz="0" w:space="0" w:color="auto"/>
      </w:divBdr>
    </w:div>
    <w:div w:id="2098943895">
      <w:marLeft w:val="0"/>
      <w:marRight w:val="0"/>
      <w:marTop w:val="0"/>
      <w:marBottom w:val="0"/>
      <w:divBdr>
        <w:top w:val="none" w:sz="0" w:space="0" w:color="auto"/>
        <w:left w:val="none" w:sz="0" w:space="0" w:color="auto"/>
        <w:bottom w:val="none" w:sz="0" w:space="0" w:color="auto"/>
        <w:right w:val="none" w:sz="0" w:space="0" w:color="auto"/>
      </w:divBdr>
    </w:div>
    <w:div w:id="2098943896">
      <w:marLeft w:val="0"/>
      <w:marRight w:val="0"/>
      <w:marTop w:val="0"/>
      <w:marBottom w:val="0"/>
      <w:divBdr>
        <w:top w:val="none" w:sz="0" w:space="0" w:color="auto"/>
        <w:left w:val="none" w:sz="0" w:space="0" w:color="auto"/>
        <w:bottom w:val="none" w:sz="0" w:space="0" w:color="auto"/>
        <w:right w:val="none" w:sz="0" w:space="0" w:color="auto"/>
      </w:divBdr>
    </w:div>
    <w:div w:id="2098943897">
      <w:marLeft w:val="0"/>
      <w:marRight w:val="0"/>
      <w:marTop w:val="0"/>
      <w:marBottom w:val="0"/>
      <w:divBdr>
        <w:top w:val="none" w:sz="0" w:space="0" w:color="auto"/>
        <w:left w:val="none" w:sz="0" w:space="0" w:color="auto"/>
        <w:bottom w:val="none" w:sz="0" w:space="0" w:color="auto"/>
        <w:right w:val="none" w:sz="0" w:space="0" w:color="auto"/>
      </w:divBdr>
    </w:div>
    <w:div w:id="2098943898">
      <w:marLeft w:val="0"/>
      <w:marRight w:val="0"/>
      <w:marTop w:val="0"/>
      <w:marBottom w:val="0"/>
      <w:divBdr>
        <w:top w:val="none" w:sz="0" w:space="0" w:color="auto"/>
        <w:left w:val="none" w:sz="0" w:space="0" w:color="auto"/>
        <w:bottom w:val="none" w:sz="0" w:space="0" w:color="auto"/>
        <w:right w:val="none" w:sz="0" w:space="0" w:color="auto"/>
      </w:divBdr>
    </w:div>
    <w:div w:id="2098943899">
      <w:marLeft w:val="0"/>
      <w:marRight w:val="0"/>
      <w:marTop w:val="0"/>
      <w:marBottom w:val="0"/>
      <w:divBdr>
        <w:top w:val="none" w:sz="0" w:space="0" w:color="auto"/>
        <w:left w:val="none" w:sz="0" w:space="0" w:color="auto"/>
        <w:bottom w:val="none" w:sz="0" w:space="0" w:color="auto"/>
        <w:right w:val="none" w:sz="0" w:space="0" w:color="auto"/>
      </w:divBdr>
    </w:div>
    <w:div w:id="2098943900">
      <w:marLeft w:val="0"/>
      <w:marRight w:val="0"/>
      <w:marTop w:val="0"/>
      <w:marBottom w:val="0"/>
      <w:divBdr>
        <w:top w:val="none" w:sz="0" w:space="0" w:color="auto"/>
        <w:left w:val="none" w:sz="0" w:space="0" w:color="auto"/>
        <w:bottom w:val="none" w:sz="0" w:space="0" w:color="auto"/>
        <w:right w:val="none" w:sz="0" w:space="0" w:color="auto"/>
      </w:divBdr>
    </w:div>
    <w:div w:id="2098943901">
      <w:marLeft w:val="0"/>
      <w:marRight w:val="0"/>
      <w:marTop w:val="0"/>
      <w:marBottom w:val="0"/>
      <w:divBdr>
        <w:top w:val="none" w:sz="0" w:space="0" w:color="auto"/>
        <w:left w:val="none" w:sz="0" w:space="0" w:color="auto"/>
        <w:bottom w:val="none" w:sz="0" w:space="0" w:color="auto"/>
        <w:right w:val="none" w:sz="0" w:space="0" w:color="auto"/>
      </w:divBdr>
    </w:div>
    <w:div w:id="2098943902">
      <w:marLeft w:val="0"/>
      <w:marRight w:val="0"/>
      <w:marTop w:val="0"/>
      <w:marBottom w:val="0"/>
      <w:divBdr>
        <w:top w:val="none" w:sz="0" w:space="0" w:color="auto"/>
        <w:left w:val="none" w:sz="0" w:space="0" w:color="auto"/>
        <w:bottom w:val="none" w:sz="0" w:space="0" w:color="auto"/>
        <w:right w:val="none" w:sz="0" w:space="0" w:color="auto"/>
      </w:divBdr>
    </w:div>
    <w:div w:id="2098943903">
      <w:marLeft w:val="0"/>
      <w:marRight w:val="0"/>
      <w:marTop w:val="0"/>
      <w:marBottom w:val="0"/>
      <w:divBdr>
        <w:top w:val="none" w:sz="0" w:space="0" w:color="auto"/>
        <w:left w:val="none" w:sz="0" w:space="0" w:color="auto"/>
        <w:bottom w:val="none" w:sz="0" w:space="0" w:color="auto"/>
        <w:right w:val="none" w:sz="0" w:space="0" w:color="auto"/>
      </w:divBdr>
    </w:div>
    <w:div w:id="2098943904">
      <w:marLeft w:val="0"/>
      <w:marRight w:val="0"/>
      <w:marTop w:val="0"/>
      <w:marBottom w:val="0"/>
      <w:divBdr>
        <w:top w:val="none" w:sz="0" w:space="0" w:color="auto"/>
        <w:left w:val="none" w:sz="0" w:space="0" w:color="auto"/>
        <w:bottom w:val="none" w:sz="0" w:space="0" w:color="auto"/>
        <w:right w:val="none" w:sz="0" w:space="0" w:color="auto"/>
      </w:divBdr>
    </w:div>
    <w:div w:id="2098943905">
      <w:marLeft w:val="0"/>
      <w:marRight w:val="0"/>
      <w:marTop w:val="0"/>
      <w:marBottom w:val="0"/>
      <w:divBdr>
        <w:top w:val="none" w:sz="0" w:space="0" w:color="auto"/>
        <w:left w:val="none" w:sz="0" w:space="0" w:color="auto"/>
        <w:bottom w:val="none" w:sz="0" w:space="0" w:color="auto"/>
        <w:right w:val="none" w:sz="0" w:space="0" w:color="auto"/>
      </w:divBdr>
    </w:div>
    <w:div w:id="2098943906">
      <w:marLeft w:val="0"/>
      <w:marRight w:val="0"/>
      <w:marTop w:val="0"/>
      <w:marBottom w:val="0"/>
      <w:divBdr>
        <w:top w:val="none" w:sz="0" w:space="0" w:color="auto"/>
        <w:left w:val="none" w:sz="0" w:space="0" w:color="auto"/>
        <w:bottom w:val="none" w:sz="0" w:space="0" w:color="auto"/>
        <w:right w:val="none" w:sz="0" w:space="0" w:color="auto"/>
      </w:divBdr>
    </w:div>
    <w:div w:id="2098943907">
      <w:marLeft w:val="0"/>
      <w:marRight w:val="0"/>
      <w:marTop w:val="0"/>
      <w:marBottom w:val="0"/>
      <w:divBdr>
        <w:top w:val="none" w:sz="0" w:space="0" w:color="auto"/>
        <w:left w:val="none" w:sz="0" w:space="0" w:color="auto"/>
        <w:bottom w:val="none" w:sz="0" w:space="0" w:color="auto"/>
        <w:right w:val="none" w:sz="0" w:space="0" w:color="auto"/>
      </w:divBdr>
    </w:div>
    <w:div w:id="2098943908">
      <w:marLeft w:val="0"/>
      <w:marRight w:val="0"/>
      <w:marTop w:val="0"/>
      <w:marBottom w:val="0"/>
      <w:divBdr>
        <w:top w:val="none" w:sz="0" w:space="0" w:color="auto"/>
        <w:left w:val="none" w:sz="0" w:space="0" w:color="auto"/>
        <w:bottom w:val="none" w:sz="0" w:space="0" w:color="auto"/>
        <w:right w:val="none" w:sz="0" w:space="0" w:color="auto"/>
      </w:divBdr>
    </w:div>
    <w:div w:id="2098943909">
      <w:marLeft w:val="0"/>
      <w:marRight w:val="0"/>
      <w:marTop w:val="0"/>
      <w:marBottom w:val="0"/>
      <w:divBdr>
        <w:top w:val="none" w:sz="0" w:space="0" w:color="auto"/>
        <w:left w:val="none" w:sz="0" w:space="0" w:color="auto"/>
        <w:bottom w:val="none" w:sz="0" w:space="0" w:color="auto"/>
        <w:right w:val="none" w:sz="0" w:space="0" w:color="auto"/>
      </w:divBdr>
    </w:div>
    <w:div w:id="2098943910">
      <w:marLeft w:val="0"/>
      <w:marRight w:val="0"/>
      <w:marTop w:val="0"/>
      <w:marBottom w:val="0"/>
      <w:divBdr>
        <w:top w:val="none" w:sz="0" w:space="0" w:color="auto"/>
        <w:left w:val="none" w:sz="0" w:space="0" w:color="auto"/>
        <w:bottom w:val="none" w:sz="0" w:space="0" w:color="auto"/>
        <w:right w:val="none" w:sz="0" w:space="0" w:color="auto"/>
      </w:divBdr>
    </w:div>
    <w:div w:id="2098943911">
      <w:marLeft w:val="0"/>
      <w:marRight w:val="0"/>
      <w:marTop w:val="0"/>
      <w:marBottom w:val="0"/>
      <w:divBdr>
        <w:top w:val="none" w:sz="0" w:space="0" w:color="auto"/>
        <w:left w:val="none" w:sz="0" w:space="0" w:color="auto"/>
        <w:bottom w:val="none" w:sz="0" w:space="0" w:color="auto"/>
        <w:right w:val="none" w:sz="0" w:space="0" w:color="auto"/>
      </w:divBdr>
    </w:div>
    <w:div w:id="2098943912">
      <w:marLeft w:val="0"/>
      <w:marRight w:val="0"/>
      <w:marTop w:val="0"/>
      <w:marBottom w:val="0"/>
      <w:divBdr>
        <w:top w:val="none" w:sz="0" w:space="0" w:color="auto"/>
        <w:left w:val="none" w:sz="0" w:space="0" w:color="auto"/>
        <w:bottom w:val="none" w:sz="0" w:space="0" w:color="auto"/>
        <w:right w:val="none" w:sz="0" w:space="0" w:color="auto"/>
      </w:divBdr>
    </w:div>
    <w:div w:id="2098943913">
      <w:marLeft w:val="0"/>
      <w:marRight w:val="0"/>
      <w:marTop w:val="0"/>
      <w:marBottom w:val="0"/>
      <w:divBdr>
        <w:top w:val="none" w:sz="0" w:space="0" w:color="auto"/>
        <w:left w:val="none" w:sz="0" w:space="0" w:color="auto"/>
        <w:bottom w:val="none" w:sz="0" w:space="0" w:color="auto"/>
        <w:right w:val="none" w:sz="0" w:space="0" w:color="auto"/>
      </w:divBdr>
    </w:div>
    <w:div w:id="2098943914">
      <w:marLeft w:val="0"/>
      <w:marRight w:val="0"/>
      <w:marTop w:val="0"/>
      <w:marBottom w:val="0"/>
      <w:divBdr>
        <w:top w:val="none" w:sz="0" w:space="0" w:color="auto"/>
        <w:left w:val="none" w:sz="0" w:space="0" w:color="auto"/>
        <w:bottom w:val="none" w:sz="0" w:space="0" w:color="auto"/>
        <w:right w:val="none" w:sz="0" w:space="0" w:color="auto"/>
      </w:divBdr>
    </w:div>
    <w:div w:id="2098943915">
      <w:marLeft w:val="0"/>
      <w:marRight w:val="0"/>
      <w:marTop w:val="0"/>
      <w:marBottom w:val="0"/>
      <w:divBdr>
        <w:top w:val="none" w:sz="0" w:space="0" w:color="auto"/>
        <w:left w:val="none" w:sz="0" w:space="0" w:color="auto"/>
        <w:bottom w:val="none" w:sz="0" w:space="0" w:color="auto"/>
        <w:right w:val="none" w:sz="0" w:space="0" w:color="auto"/>
      </w:divBdr>
    </w:div>
    <w:div w:id="2098943916">
      <w:marLeft w:val="0"/>
      <w:marRight w:val="0"/>
      <w:marTop w:val="0"/>
      <w:marBottom w:val="0"/>
      <w:divBdr>
        <w:top w:val="none" w:sz="0" w:space="0" w:color="auto"/>
        <w:left w:val="none" w:sz="0" w:space="0" w:color="auto"/>
        <w:bottom w:val="none" w:sz="0" w:space="0" w:color="auto"/>
        <w:right w:val="none" w:sz="0" w:space="0" w:color="auto"/>
      </w:divBdr>
    </w:div>
    <w:div w:id="2098943917">
      <w:marLeft w:val="0"/>
      <w:marRight w:val="0"/>
      <w:marTop w:val="0"/>
      <w:marBottom w:val="0"/>
      <w:divBdr>
        <w:top w:val="none" w:sz="0" w:space="0" w:color="auto"/>
        <w:left w:val="none" w:sz="0" w:space="0" w:color="auto"/>
        <w:bottom w:val="none" w:sz="0" w:space="0" w:color="auto"/>
        <w:right w:val="none" w:sz="0" w:space="0" w:color="auto"/>
      </w:divBdr>
    </w:div>
    <w:div w:id="2098943918">
      <w:marLeft w:val="0"/>
      <w:marRight w:val="0"/>
      <w:marTop w:val="0"/>
      <w:marBottom w:val="0"/>
      <w:divBdr>
        <w:top w:val="none" w:sz="0" w:space="0" w:color="auto"/>
        <w:left w:val="none" w:sz="0" w:space="0" w:color="auto"/>
        <w:bottom w:val="none" w:sz="0" w:space="0" w:color="auto"/>
        <w:right w:val="none" w:sz="0" w:space="0" w:color="auto"/>
      </w:divBdr>
    </w:div>
    <w:div w:id="2098943919">
      <w:marLeft w:val="0"/>
      <w:marRight w:val="0"/>
      <w:marTop w:val="0"/>
      <w:marBottom w:val="0"/>
      <w:divBdr>
        <w:top w:val="none" w:sz="0" w:space="0" w:color="auto"/>
        <w:left w:val="none" w:sz="0" w:space="0" w:color="auto"/>
        <w:bottom w:val="none" w:sz="0" w:space="0" w:color="auto"/>
        <w:right w:val="none" w:sz="0" w:space="0" w:color="auto"/>
      </w:divBdr>
    </w:div>
    <w:div w:id="2098943920">
      <w:marLeft w:val="0"/>
      <w:marRight w:val="0"/>
      <w:marTop w:val="0"/>
      <w:marBottom w:val="0"/>
      <w:divBdr>
        <w:top w:val="none" w:sz="0" w:space="0" w:color="auto"/>
        <w:left w:val="none" w:sz="0" w:space="0" w:color="auto"/>
        <w:bottom w:val="none" w:sz="0" w:space="0" w:color="auto"/>
        <w:right w:val="none" w:sz="0" w:space="0" w:color="auto"/>
      </w:divBdr>
    </w:div>
    <w:div w:id="2098943921">
      <w:marLeft w:val="0"/>
      <w:marRight w:val="0"/>
      <w:marTop w:val="0"/>
      <w:marBottom w:val="0"/>
      <w:divBdr>
        <w:top w:val="none" w:sz="0" w:space="0" w:color="auto"/>
        <w:left w:val="none" w:sz="0" w:space="0" w:color="auto"/>
        <w:bottom w:val="none" w:sz="0" w:space="0" w:color="auto"/>
        <w:right w:val="none" w:sz="0" w:space="0" w:color="auto"/>
      </w:divBdr>
    </w:div>
    <w:div w:id="2098943922">
      <w:marLeft w:val="0"/>
      <w:marRight w:val="0"/>
      <w:marTop w:val="0"/>
      <w:marBottom w:val="0"/>
      <w:divBdr>
        <w:top w:val="none" w:sz="0" w:space="0" w:color="auto"/>
        <w:left w:val="none" w:sz="0" w:space="0" w:color="auto"/>
        <w:bottom w:val="none" w:sz="0" w:space="0" w:color="auto"/>
        <w:right w:val="none" w:sz="0" w:space="0" w:color="auto"/>
      </w:divBdr>
    </w:div>
    <w:div w:id="2098943923">
      <w:marLeft w:val="0"/>
      <w:marRight w:val="0"/>
      <w:marTop w:val="0"/>
      <w:marBottom w:val="0"/>
      <w:divBdr>
        <w:top w:val="none" w:sz="0" w:space="0" w:color="auto"/>
        <w:left w:val="none" w:sz="0" w:space="0" w:color="auto"/>
        <w:bottom w:val="none" w:sz="0" w:space="0" w:color="auto"/>
        <w:right w:val="none" w:sz="0" w:space="0" w:color="auto"/>
      </w:divBdr>
    </w:div>
    <w:div w:id="2098943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s://wiki.nazk.gov.ua/wp-content/uploads/2021/02/4-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https://wiki.nazk.gov.ua/wp-content/uploads/2021/02/3-1.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12</Pages>
  <Words>3462</Words>
  <Characters>19735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G_Nazarowa</dc:creator>
  <cp:keywords/>
  <dc:description/>
  <cp:lastModifiedBy>Depviddil</cp:lastModifiedBy>
  <cp:revision>3</cp:revision>
  <cp:lastPrinted>2021-06-15T12:44:00Z</cp:lastPrinted>
  <dcterms:created xsi:type="dcterms:W3CDTF">2021-06-22T06:37:00Z</dcterms:created>
  <dcterms:modified xsi:type="dcterms:W3CDTF">2021-06-22T06:52:00Z</dcterms:modified>
</cp:coreProperties>
</file>